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565FC" w14:textId="77777777" w:rsidR="00775577" w:rsidRDefault="00775577" w:rsidP="00B3756F">
      <w:pPr>
        <w:pStyle w:val="KonuBal"/>
        <w:spacing w:before="0"/>
        <w:ind w:firstLine="0"/>
        <w:rPr>
          <w:rFonts w:cs="Times New Roman"/>
          <w:szCs w:val="22"/>
          <w:lang w:val="en-US"/>
        </w:rPr>
      </w:pPr>
    </w:p>
    <w:p w14:paraId="441D5184" w14:textId="1DF13BF1" w:rsidR="0071252F" w:rsidRPr="003C0530" w:rsidRDefault="003C0530" w:rsidP="003C0530">
      <w:pPr>
        <w:pStyle w:val="KonuBal"/>
        <w:spacing w:before="0"/>
        <w:ind w:firstLine="0"/>
        <w:rPr>
          <w:rFonts w:cs="Times New Roman"/>
          <w:szCs w:val="22"/>
          <w:lang w:val="en-US"/>
        </w:rPr>
        <w:sectPr w:rsidR="0071252F" w:rsidRPr="003C0530" w:rsidSect="00775577">
          <w:headerReference w:type="default" r:id="rId8"/>
          <w:footerReference w:type="default" r:id="rId9"/>
          <w:headerReference w:type="first" r:id="rId10"/>
          <w:footerReference w:type="first" r:id="rId11"/>
          <w:type w:val="continuous"/>
          <w:pgSz w:w="11906" w:h="16838"/>
          <w:pgMar w:top="2410" w:right="1418" w:bottom="1418" w:left="1418" w:header="426" w:footer="567" w:gutter="0"/>
          <w:cols w:space="708"/>
          <w:titlePg/>
          <w:docGrid w:linePitch="360"/>
        </w:sectPr>
      </w:pPr>
      <w:r>
        <w:rPr>
          <w:rFonts w:cs="Times New Roman"/>
          <w:szCs w:val="22"/>
          <w:lang w:val="en-US"/>
        </w:rPr>
        <w:t>ARTICLE TITLE</w:t>
      </w:r>
    </w:p>
    <w:p w14:paraId="33CD0B1F" w14:textId="0B6701FC" w:rsidR="0071252F" w:rsidRPr="008F514B" w:rsidRDefault="003C0530" w:rsidP="003C0530">
      <w:pPr>
        <w:spacing w:line="240" w:lineRule="auto"/>
        <w:ind w:right="-4750" w:firstLine="0"/>
        <w:rPr>
          <w:vertAlign w:val="superscript"/>
          <w:lang w:val="en-US"/>
        </w:rPr>
      </w:pPr>
      <w:r>
        <w:rPr>
          <w:lang w:val="en-US"/>
        </w:rPr>
        <w:t xml:space="preserve">                                 </w:t>
      </w:r>
      <w:r w:rsidR="0071252F" w:rsidRPr="008F514B">
        <w:rPr>
          <w:lang w:val="en-US"/>
        </w:rPr>
        <w:t>Yazar</w:t>
      </w:r>
      <w:r>
        <w:rPr>
          <w:lang w:val="en-US"/>
        </w:rPr>
        <w:t>/Author</w:t>
      </w:r>
      <w:r w:rsidR="0071252F" w:rsidRPr="008F514B">
        <w:rPr>
          <w:vertAlign w:val="superscript"/>
          <w:lang w:val="en-US"/>
        </w:rPr>
        <w:t>1</w:t>
      </w:r>
      <w:r w:rsidR="0009722A" w:rsidRPr="008F514B">
        <w:rPr>
          <w:vertAlign w:val="superscript"/>
          <w:lang w:val="en-US"/>
        </w:rPr>
        <w:t xml:space="preserve"> </w:t>
      </w:r>
      <w:r w:rsidR="0009722A" w:rsidRPr="008F514B">
        <w:rPr>
          <w:lang w:val="en-US"/>
        </w:rPr>
        <w:t>,            Yazar</w:t>
      </w:r>
      <w:r>
        <w:rPr>
          <w:lang w:val="en-US"/>
        </w:rPr>
        <w:t>/Author</w:t>
      </w:r>
      <w:r w:rsidR="0009722A" w:rsidRPr="008F514B">
        <w:rPr>
          <w:vertAlign w:val="superscript"/>
          <w:lang w:val="en-US"/>
        </w:rPr>
        <w:t>2</w:t>
      </w:r>
      <w:r w:rsidR="0009722A" w:rsidRPr="008F514B">
        <w:rPr>
          <w:lang w:val="en-US"/>
        </w:rPr>
        <w:t>,        Yazar</w:t>
      </w:r>
      <w:r>
        <w:rPr>
          <w:lang w:val="en-US"/>
        </w:rPr>
        <w:t>/Author</w:t>
      </w:r>
      <w:r w:rsidR="0009722A" w:rsidRPr="008F514B">
        <w:rPr>
          <w:vertAlign w:val="superscript"/>
          <w:lang w:val="en-US"/>
        </w:rPr>
        <w:t>3</w:t>
      </w:r>
    </w:p>
    <w:p w14:paraId="5C3079C1" w14:textId="77777777" w:rsidR="0009722A" w:rsidRDefault="0009722A" w:rsidP="00437B3C">
      <w:pPr>
        <w:spacing w:line="240" w:lineRule="auto"/>
        <w:jc w:val="center"/>
        <w:rPr>
          <w:rStyle w:val="Kpr"/>
          <w:vertAlign w:val="superscript"/>
          <w:lang w:val="en-US"/>
        </w:rPr>
      </w:pPr>
    </w:p>
    <w:p w14:paraId="4ABBC49E" w14:textId="77777777" w:rsidR="0071252F" w:rsidRDefault="0071252F" w:rsidP="0071252F">
      <w:pPr>
        <w:rPr>
          <w:vertAlign w:val="superscript"/>
          <w:lang w:val="en-US"/>
        </w:rPr>
        <w:sectPr w:rsidR="0071252F" w:rsidSect="00B3756F">
          <w:type w:val="continuous"/>
          <w:pgSz w:w="11906" w:h="16838"/>
          <w:pgMar w:top="2926" w:right="1418" w:bottom="1418" w:left="1418" w:header="709" w:footer="709" w:gutter="0"/>
          <w:cols w:space="7372"/>
          <w:titlePg/>
          <w:docGrid w:linePitch="360"/>
        </w:sectPr>
      </w:pPr>
    </w:p>
    <w:p w14:paraId="2072C3A2" w14:textId="0131FF35" w:rsidR="0071252F" w:rsidRPr="008F514B" w:rsidRDefault="00FD0AA9" w:rsidP="00E60067">
      <w:pPr>
        <w:spacing w:line="240" w:lineRule="auto"/>
        <w:jc w:val="center"/>
        <w:rPr>
          <w:i/>
          <w:vertAlign w:val="superscript"/>
          <w:lang w:val="en-US"/>
        </w:rPr>
      </w:pPr>
      <w:r w:rsidRPr="008F514B">
        <w:rPr>
          <w:i/>
          <w:vertAlign w:val="superscript"/>
          <w:lang w:val="en-US"/>
        </w:rPr>
        <w:t>1,2</w:t>
      </w:r>
      <w:r w:rsidR="0071252F" w:rsidRPr="008F514B">
        <w:rPr>
          <w:i/>
          <w:lang w:val="en-US"/>
        </w:rPr>
        <w:t>Bandırma</w:t>
      </w:r>
      <w:r w:rsidRPr="008F514B">
        <w:rPr>
          <w:i/>
        </w:rPr>
        <w:t xml:space="preserve"> </w:t>
      </w:r>
      <w:r w:rsidRPr="008F514B">
        <w:rPr>
          <w:i/>
          <w:lang w:val="en-US"/>
        </w:rPr>
        <w:t>Onyedi Eylül Üniv</w:t>
      </w:r>
      <w:r w:rsidR="00133F02">
        <w:rPr>
          <w:i/>
          <w:lang w:val="en-US"/>
        </w:rPr>
        <w:t>e</w:t>
      </w:r>
      <w:r w:rsidRPr="008F514B">
        <w:rPr>
          <w:i/>
          <w:lang w:val="en-US"/>
        </w:rPr>
        <w:t>rs</w:t>
      </w:r>
      <w:r w:rsidR="00133F02">
        <w:rPr>
          <w:i/>
          <w:lang w:val="en-US"/>
        </w:rPr>
        <w:t>i</w:t>
      </w:r>
      <w:r w:rsidRPr="008F514B">
        <w:rPr>
          <w:i/>
          <w:lang w:val="en-US"/>
        </w:rPr>
        <w:t xml:space="preserve">tesi, Mühendislik Fakültesi, Bandırma, </w:t>
      </w:r>
      <w:r w:rsidR="005669C6">
        <w:rPr>
          <w:i/>
          <w:lang w:val="en-US"/>
        </w:rPr>
        <w:t>TURKEY</w:t>
      </w:r>
    </w:p>
    <w:p w14:paraId="6DC7D658" w14:textId="306908AF" w:rsidR="00FD0AA9" w:rsidRPr="008F514B" w:rsidRDefault="00FD0AA9" w:rsidP="00FD0AA9">
      <w:pPr>
        <w:spacing w:line="240" w:lineRule="auto"/>
        <w:jc w:val="center"/>
        <w:rPr>
          <w:i/>
          <w:vertAlign w:val="superscript"/>
          <w:lang w:val="en-US"/>
        </w:rPr>
      </w:pPr>
      <w:r w:rsidRPr="008F514B">
        <w:rPr>
          <w:i/>
          <w:vertAlign w:val="superscript"/>
          <w:lang w:val="en-US"/>
        </w:rPr>
        <w:t>3</w:t>
      </w:r>
      <w:r w:rsidRPr="008F514B">
        <w:rPr>
          <w:i/>
          <w:lang w:val="en-US"/>
        </w:rPr>
        <w:t xml:space="preserve"> </w:t>
      </w:r>
      <w:r w:rsidR="005669C6">
        <w:rPr>
          <w:i/>
          <w:lang w:val="en-US"/>
        </w:rPr>
        <w:t>Bandırma Onyedi Eylül</w:t>
      </w:r>
      <w:r w:rsidRPr="008F514B">
        <w:rPr>
          <w:i/>
          <w:lang w:val="en-US"/>
        </w:rPr>
        <w:t xml:space="preserve"> Üniversitesi, </w:t>
      </w:r>
      <w:r w:rsidR="005669C6">
        <w:rPr>
          <w:i/>
          <w:lang w:val="en-US"/>
        </w:rPr>
        <w:t>İktisadi ve İdari Bilimler Fakültesi,</w:t>
      </w:r>
      <w:r w:rsidRPr="008F514B">
        <w:rPr>
          <w:i/>
          <w:lang w:val="en-US"/>
        </w:rPr>
        <w:t xml:space="preserve"> </w:t>
      </w:r>
      <w:r w:rsidR="005669C6">
        <w:rPr>
          <w:i/>
          <w:lang w:val="en-US"/>
        </w:rPr>
        <w:t>Bandırma TURKEY</w:t>
      </w:r>
      <w:r w:rsidRPr="008F514B">
        <w:rPr>
          <w:i/>
          <w:vertAlign w:val="superscript"/>
          <w:lang w:val="en-US"/>
        </w:rPr>
        <w:t xml:space="preserve"> </w:t>
      </w:r>
    </w:p>
    <w:p w14:paraId="2676EC86" w14:textId="77777777" w:rsidR="00FD0AA9" w:rsidRDefault="00FD0AA9" w:rsidP="00FD0AA9">
      <w:pPr>
        <w:spacing w:line="240" w:lineRule="auto"/>
        <w:jc w:val="center"/>
        <w:rPr>
          <w:vertAlign w:val="superscript"/>
          <w:lang w:val="en-US"/>
        </w:rPr>
      </w:pPr>
    </w:p>
    <w:p w14:paraId="3B5CA294" w14:textId="54DBC7F0" w:rsidR="00FD0AA9" w:rsidRDefault="00DF6E5B" w:rsidP="00FD0AA9">
      <w:pPr>
        <w:spacing w:line="240" w:lineRule="auto"/>
        <w:jc w:val="left"/>
        <w:rPr>
          <w:i/>
          <w:lang w:val="en-US"/>
        </w:rPr>
      </w:pPr>
      <w:hyperlink r:id="rId12" w:history="1">
        <w:r w:rsidRPr="00E9099D">
          <w:rPr>
            <w:rStyle w:val="Kpr"/>
          </w:rPr>
          <w:t>corresponding_author@bandirma.edu.tr</w:t>
        </w:r>
      </w:hyperlink>
      <w:r w:rsidR="003C0530">
        <w:t xml:space="preserve"> </w:t>
      </w:r>
    </w:p>
    <w:p w14:paraId="6BD5CFB2" w14:textId="015A51EB" w:rsidR="00567997" w:rsidRPr="008F514B" w:rsidRDefault="00DF6E5B" w:rsidP="00FD0AA9">
      <w:pPr>
        <w:spacing w:line="240" w:lineRule="auto"/>
        <w:jc w:val="left"/>
        <w:rPr>
          <w:i/>
          <w:lang w:val="en-US"/>
        </w:rPr>
      </w:pPr>
      <w:r>
        <w:rPr>
          <w:i/>
          <w:lang w:val="en-US"/>
        </w:rPr>
        <w:t>Corresponding</w:t>
      </w:r>
      <w:r>
        <w:rPr>
          <w:i/>
          <w:lang w:val="en-US"/>
        </w:rPr>
        <w:t xml:space="preserve"> Author </w:t>
      </w:r>
      <w:r w:rsidR="00567997">
        <w:rPr>
          <w:i/>
          <w:lang w:val="en-US"/>
        </w:rPr>
        <w:t>ORCID</w:t>
      </w:r>
    </w:p>
    <w:p w14:paraId="4E3A42C7" w14:textId="77777777" w:rsidR="00F050AD" w:rsidRDefault="00F050AD" w:rsidP="00FD0AA9">
      <w:pPr>
        <w:spacing w:line="240" w:lineRule="auto"/>
        <w:ind w:firstLine="0"/>
        <w:jc w:val="left"/>
        <w:rPr>
          <w:vertAlign w:val="superscript"/>
          <w:lang w:val="en-US"/>
        </w:rPr>
      </w:pPr>
    </w:p>
    <w:p w14:paraId="5CF7C1BD" w14:textId="77777777" w:rsidR="0071252F" w:rsidRPr="00775577" w:rsidRDefault="0071252F" w:rsidP="0071252F">
      <w:pPr>
        <w:ind w:firstLine="0"/>
        <w:jc w:val="center"/>
        <w:rPr>
          <w:rFonts w:cs="Times New Roman"/>
          <w:sz w:val="24"/>
          <w:szCs w:val="24"/>
        </w:rPr>
      </w:pPr>
      <w:r w:rsidRPr="00775577">
        <w:rPr>
          <w:rFonts w:cs="Times New Roman"/>
          <w:sz w:val="24"/>
          <w:szCs w:val="24"/>
        </w:rPr>
        <w:t>ABSTRACT</w:t>
      </w:r>
    </w:p>
    <w:p w14:paraId="16829F25" w14:textId="17E9A198" w:rsidR="00775577" w:rsidRPr="00775577" w:rsidRDefault="00775577" w:rsidP="00775577">
      <w:pPr>
        <w:pStyle w:val="zet"/>
        <w:rPr>
          <w:i w:val="0"/>
          <w:iCs/>
          <w:sz w:val="24"/>
          <w:szCs w:val="24"/>
        </w:rPr>
      </w:pPr>
      <w:r w:rsidRPr="00775577">
        <w:rPr>
          <w:i w:val="0"/>
          <w:iCs/>
          <w:sz w:val="24"/>
          <w:szCs w:val="24"/>
        </w:rPr>
        <w:t xml:space="preserve">Abstracts in Turkish and English must be included in the submitted papers. The abstract should be prepared in Times New Roman font with 12 pt. The abstract should be at least 250 words and should not exceed 750 words. </w:t>
      </w:r>
      <w:r w:rsidR="00756407" w:rsidRPr="00643C2D">
        <w:rPr>
          <w:b/>
          <w:bCs w:val="0"/>
          <w:i w:val="0"/>
          <w:iCs/>
          <w:sz w:val="24"/>
          <w:szCs w:val="24"/>
        </w:rPr>
        <w:t>For foreign participants, only an E</w:t>
      </w:r>
      <w:r w:rsidR="00643C2D">
        <w:rPr>
          <w:b/>
          <w:bCs w:val="0"/>
          <w:i w:val="0"/>
          <w:iCs/>
          <w:sz w:val="24"/>
          <w:szCs w:val="24"/>
        </w:rPr>
        <w:t>NGLISH</w:t>
      </w:r>
      <w:r w:rsidR="00756407" w:rsidRPr="00643C2D">
        <w:rPr>
          <w:b/>
          <w:bCs w:val="0"/>
          <w:i w:val="0"/>
          <w:iCs/>
          <w:sz w:val="24"/>
          <w:szCs w:val="24"/>
        </w:rPr>
        <w:t xml:space="preserve"> </w:t>
      </w:r>
      <w:r w:rsidR="00643C2D">
        <w:rPr>
          <w:b/>
          <w:bCs w:val="0"/>
          <w:i w:val="0"/>
          <w:iCs/>
          <w:sz w:val="24"/>
          <w:szCs w:val="24"/>
        </w:rPr>
        <w:t>ABSTRACT</w:t>
      </w:r>
      <w:r w:rsidR="00756407" w:rsidRPr="00643C2D">
        <w:rPr>
          <w:b/>
          <w:bCs w:val="0"/>
          <w:i w:val="0"/>
          <w:iCs/>
          <w:sz w:val="24"/>
          <w:szCs w:val="24"/>
        </w:rPr>
        <w:t xml:space="preserve"> is required.</w:t>
      </w:r>
      <w:r w:rsidRPr="00775577">
        <w:rPr>
          <w:i w:val="0"/>
          <w:iCs/>
          <w:sz w:val="24"/>
          <w:szCs w:val="24"/>
        </w:rPr>
        <w:t xml:space="preserve">Abbreviations should not be used in this field. The abstract should include the purpose, method, findings and results information and information about the study. Abstract title should be written in capital letters, centered. "Keywords:" should be written in italic, in 12 pt., </w:t>
      </w:r>
      <w:r w:rsidR="00FA5E3E">
        <w:rPr>
          <w:i w:val="0"/>
          <w:iCs/>
          <w:sz w:val="24"/>
          <w:szCs w:val="24"/>
        </w:rPr>
        <w:t>w</w:t>
      </w:r>
      <w:r w:rsidRPr="00775577">
        <w:rPr>
          <w:i w:val="0"/>
          <w:iCs/>
          <w:sz w:val="24"/>
          <w:szCs w:val="24"/>
        </w:rPr>
        <w:t xml:space="preserve">ith one line space after </w:t>
      </w:r>
      <w:r w:rsidR="00781E71">
        <w:rPr>
          <w:i w:val="0"/>
          <w:iCs/>
          <w:sz w:val="24"/>
          <w:szCs w:val="24"/>
        </w:rPr>
        <w:t>the abstract</w:t>
      </w:r>
      <w:r w:rsidRPr="00775577">
        <w:rPr>
          <w:i w:val="0"/>
          <w:iCs/>
          <w:sz w:val="24"/>
          <w:szCs w:val="24"/>
        </w:rPr>
        <w:t>. Each word of keywords must begin with a capital letter.</w:t>
      </w:r>
    </w:p>
    <w:p w14:paraId="2C2018EC" w14:textId="2C642645" w:rsidR="00775577" w:rsidRPr="00775577" w:rsidRDefault="00775577" w:rsidP="00775577">
      <w:pPr>
        <w:pStyle w:val="zet"/>
        <w:rPr>
          <w:i w:val="0"/>
          <w:iCs/>
          <w:sz w:val="24"/>
          <w:szCs w:val="24"/>
        </w:rPr>
      </w:pPr>
      <w:r w:rsidRPr="00775577">
        <w:rPr>
          <w:i w:val="0"/>
          <w:iCs/>
          <w:sz w:val="24"/>
          <w:szCs w:val="24"/>
        </w:rPr>
        <w:t xml:space="preserve">For papers to be sent as full </w:t>
      </w:r>
      <w:r w:rsidR="00781E71">
        <w:rPr>
          <w:i w:val="0"/>
          <w:iCs/>
          <w:sz w:val="24"/>
          <w:szCs w:val="24"/>
        </w:rPr>
        <w:t>paper</w:t>
      </w:r>
      <w:r w:rsidRPr="00775577">
        <w:rPr>
          <w:i w:val="0"/>
          <w:iCs/>
          <w:sz w:val="24"/>
          <w:szCs w:val="24"/>
        </w:rPr>
        <w:t>, the formatting of the table, figure, equation, graphic and bibliography given below should be used.</w:t>
      </w:r>
    </w:p>
    <w:p w14:paraId="00357BEC" w14:textId="77777777" w:rsidR="0071252F" w:rsidRDefault="0071252F" w:rsidP="0071252F">
      <w:pPr>
        <w:pStyle w:val="zet"/>
      </w:pPr>
      <w:r w:rsidRPr="0081518B">
        <w:rPr>
          <w:b/>
        </w:rPr>
        <w:t xml:space="preserve">Keywords: </w:t>
      </w:r>
      <w:r w:rsidRPr="0081518B">
        <w:t xml:space="preserve">Microgrid, Wavelet, </w:t>
      </w:r>
      <w:r>
        <w:t>T</w:t>
      </w:r>
      <w:r w:rsidRPr="0081518B">
        <w:t xml:space="preserve">ravelling </w:t>
      </w:r>
      <w:r>
        <w:t>W</w:t>
      </w:r>
      <w:r w:rsidRPr="0081518B">
        <w:t>ave</w:t>
      </w:r>
    </w:p>
    <w:p w14:paraId="1EDFB57F" w14:textId="77777777" w:rsidR="00F050AD" w:rsidRPr="0081518B" w:rsidRDefault="00F050AD" w:rsidP="0071252F">
      <w:pPr>
        <w:pStyle w:val="zet"/>
      </w:pPr>
    </w:p>
    <w:p w14:paraId="1AFFD020" w14:textId="77777777" w:rsidR="0030559E" w:rsidRDefault="0030559E" w:rsidP="0071252F">
      <w:pPr>
        <w:ind w:firstLine="0"/>
        <w:rPr>
          <w:rFonts w:cs="Times New Roman"/>
        </w:rPr>
      </w:pPr>
    </w:p>
    <w:p w14:paraId="48B309FD" w14:textId="77777777" w:rsidR="00775577" w:rsidRDefault="00775577" w:rsidP="0071252F">
      <w:pPr>
        <w:ind w:firstLine="0"/>
        <w:rPr>
          <w:rFonts w:cs="Times New Roman"/>
        </w:rPr>
      </w:pPr>
    </w:p>
    <w:p w14:paraId="7E14274F" w14:textId="77777777" w:rsidR="00775577" w:rsidRDefault="00775577" w:rsidP="0071252F">
      <w:pPr>
        <w:ind w:firstLine="0"/>
        <w:rPr>
          <w:rFonts w:cs="Times New Roman"/>
        </w:rPr>
      </w:pPr>
    </w:p>
    <w:p w14:paraId="17F34AFC" w14:textId="77777777" w:rsidR="00775577" w:rsidRDefault="00775577" w:rsidP="0071252F">
      <w:pPr>
        <w:ind w:firstLine="0"/>
        <w:rPr>
          <w:rFonts w:cs="Times New Roman"/>
        </w:rPr>
      </w:pPr>
    </w:p>
    <w:p w14:paraId="1D0A1D77" w14:textId="77777777" w:rsidR="00775577" w:rsidRDefault="00775577" w:rsidP="0071252F">
      <w:pPr>
        <w:ind w:firstLine="0"/>
        <w:rPr>
          <w:rFonts w:cs="Times New Roman"/>
        </w:rPr>
      </w:pPr>
    </w:p>
    <w:p w14:paraId="07429BCA" w14:textId="746BF3C2" w:rsidR="006F4249" w:rsidRPr="006F4249" w:rsidRDefault="006F4249" w:rsidP="0071252F">
      <w:pPr>
        <w:ind w:firstLine="0"/>
        <w:rPr>
          <w:rFonts w:cs="Times New Roman"/>
          <w:b/>
          <w:bCs/>
        </w:rPr>
        <w:sectPr w:rsidR="006F4249" w:rsidRPr="006F4249" w:rsidSect="00AB131B">
          <w:type w:val="continuous"/>
          <w:pgSz w:w="11906" w:h="16838"/>
          <w:pgMar w:top="1134" w:right="1418" w:bottom="1418" w:left="1418" w:header="284" w:footer="709" w:gutter="0"/>
          <w:cols w:space="708"/>
          <w:titlePg/>
          <w:docGrid w:linePitch="360"/>
        </w:sectPr>
      </w:pPr>
      <w:r w:rsidRPr="006F4249">
        <w:rPr>
          <w:rFonts w:cs="Times New Roman"/>
          <w:b/>
          <w:bCs/>
        </w:rPr>
        <w:lastRenderedPageBreak/>
        <w:t xml:space="preserve">1.1. </w:t>
      </w:r>
      <w:r>
        <w:rPr>
          <w:rFonts w:cs="Times New Roman"/>
          <w:b/>
          <w:bCs/>
        </w:rPr>
        <w:t>Sample Table</w:t>
      </w:r>
    </w:p>
    <w:p w14:paraId="68826AE4" w14:textId="76C20186" w:rsidR="0071252F" w:rsidRPr="005961BA" w:rsidRDefault="0071252F" w:rsidP="00677BA1">
      <w:pPr>
        <w:pStyle w:val="ResimYazs"/>
      </w:pPr>
      <w:r w:rsidRPr="005961BA">
        <w:t>Ta</w:t>
      </w:r>
      <w:r w:rsidR="00DF6E5B">
        <w:t>ble</w:t>
      </w:r>
      <w:r w:rsidRPr="005961BA">
        <w:t xml:space="preserve"> </w:t>
      </w:r>
      <w:r>
        <w:rPr>
          <w:noProof/>
        </w:rPr>
        <w:fldChar w:fldCharType="begin"/>
      </w:r>
      <w:r>
        <w:rPr>
          <w:noProof/>
        </w:rPr>
        <w:instrText xml:space="preserve"> SEQ Tablo \* ARABIC </w:instrText>
      </w:r>
      <w:r>
        <w:rPr>
          <w:noProof/>
        </w:rPr>
        <w:fldChar w:fldCharType="separate"/>
      </w:r>
      <w:r w:rsidRPr="005961BA">
        <w:rPr>
          <w:noProof/>
        </w:rPr>
        <w:t>1</w:t>
      </w:r>
      <w:r>
        <w:rPr>
          <w:noProof/>
        </w:rPr>
        <w:fldChar w:fldCharType="end"/>
      </w:r>
      <w:r>
        <w:t>.</w:t>
      </w:r>
      <w:r w:rsidRPr="005961BA">
        <w:t xml:space="preserve"> </w:t>
      </w:r>
      <w:r w:rsidR="00DF6E5B">
        <w:t>Sample Table</w:t>
      </w:r>
    </w:p>
    <w:tbl>
      <w:tblPr>
        <w:tblStyle w:val="DzTablo2"/>
        <w:tblW w:w="0" w:type="auto"/>
        <w:jc w:val="center"/>
        <w:tblLook w:val="04A0" w:firstRow="1" w:lastRow="0" w:firstColumn="1" w:lastColumn="0" w:noHBand="0" w:noVBand="1"/>
      </w:tblPr>
      <w:tblGrid>
        <w:gridCol w:w="1950"/>
        <w:gridCol w:w="1828"/>
        <w:gridCol w:w="1828"/>
        <w:gridCol w:w="1828"/>
      </w:tblGrid>
      <w:tr w:rsidR="0071252F" w:rsidRPr="00D65378" w14:paraId="78A20BA3" w14:textId="77777777" w:rsidTr="00FF0213">
        <w:trPr>
          <w:cnfStyle w:val="100000000000" w:firstRow="1" w:lastRow="0" w:firstColumn="0" w:lastColumn="0" w:oddVBand="0" w:evenVBand="0" w:oddHBand="0"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0" w:type="auto"/>
          </w:tcPr>
          <w:p w14:paraId="6E4BAD1A" w14:textId="77777777" w:rsidR="0071252F" w:rsidRPr="00F17C51" w:rsidRDefault="0071252F" w:rsidP="00FF0213">
            <w:pPr>
              <w:rPr>
                <w:sz w:val="20"/>
                <w:lang w:val="en-US"/>
              </w:rPr>
            </w:pPr>
            <w:r w:rsidRPr="00F17C51">
              <w:rPr>
                <w:sz w:val="20"/>
                <w:lang w:val="en-US"/>
              </w:rPr>
              <w:t>Shop floor</w:t>
            </w:r>
          </w:p>
        </w:tc>
        <w:tc>
          <w:tcPr>
            <w:tcW w:w="0" w:type="auto"/>
          </w:tcPr>
          <w:p w14:paraId="683CBD72" w14:textId="77777777" w:rsidR="0071252F" w:rsidRPr="00F17C51" w:rsidRDefault="0071252F" w:rsidP="00FF0213">
            <w:pPr>
              <w:cnfStyle w:val="100000000000" w:firstRow="1" w:lastRow="0" w:firstColumn="0" w:lastColumn="0" w:oddVBand="0" w:evenVBand="0" w:oddHBand="0" w:evenHBand="0" w:firstRowFirstColumn="0" w:firstRowLastColumn="0" w:lastRowFirstColumn="0" w:lastRowLastColumn="0"/>
              <w:rPr>
                <w:sz w:val="20"/>
                <w:lang w:val="en-US"/>
              </w:rPr>
            </w:pPr>
            <w:r w:rsidRPr="00F17C51">
              <w:rPr>
                <w:sz w:val="20"/>
                <w:lang w:val="en-US"/>
              </w:rPr>
              <w:t>Shop floor 1</w:t>
            </w:r>
          </w:p>
        </w:tc>
        <w:tc>
          <w:tcPr>
            <w:tcW w:w="0" w:type="auto"/>
          </w:tcPr>
          <w:p w14:paraId="7D3CBA1E" w14:textId="77777777" w:rsidR="0071252F" w:rsidRPr="00F17C51" w:rsidRDefault="0071252F" w:rsidP="00FF0213">
            <w:pPr>
              <w:cnfStyle w:val="100000000000" w:firstRow="1" w:lastRow="0" w:firstColumn="0" w:lastColumn="0" w:oddVBand="0" w:evenVBand="0" w:oddHBand="0" w:evenHBand="0" w:firstRowFirstColumn="0" w:firstRowLastColumn="0" w:lastRowFirstColumn="0" w:lastRowLastColumn="0"/>
              <w:rPr>
                <w:sz w:val="20"/>
                <w:lang w:val="en-US"/>
              </w:rPr>
            </w:pPr>
            <w:r w:rsidRPr="00F17C51">
              <w:rPr>
                <w:sz w:val="20"/>
                <w:lang w:val="en-US"/>
              </w:rPr>
              <w:t>Shop floor 2</w:t>
            </w:r>
          </w:p>
        </w:tc>
        <w:tc>
          <w:tcPr>
            <w:tcW w:w="0" w:type="auto"/>
          </w:tcPr>
          <w:p w14:paraId="1DBD0CD5" w14:textId="77777777" w:rsidR="0071252F" w:rsidRPr="00F17C51" w:rsidRDefault="0071252F" w:rsidP="00FF0213">
            <w:pPr>
              <w:cnfStyle w:val="100000000000" w:firstRow="1" w:lastRow="0" w:firstColumn="0" w:lastColumn="0" w:oddVBand="0" w:evenVBand="0" w:oddHBand="0" w:evenHBand="0" w:firstRowFirstColumn="0" w:firstRowLastColumn="0" w:lastRowFirstColumn="0" w:lastRowLastColumn="0"/>
              <w:rPr>
                <w:sz w:val="20"/>
                <w:lang w:val="en-US"/>
              </w:rPr>
            </w:pPr>
            <w:r w:rsidRPr="00F17C51">
              <w:rPr>
                <w:sz w:val="20"/>
                <w:lang w:val="en-US"/>
              </w:rPr>
              <w:t>Shop floor 3</w:t>
            </w:r>
          </w:p>
        </w:tc>
      </w:tr>
      <w:tr w:rsidR="0071252F" w:rsidRPr="00D65378" w14:paraId="69BD9B16" w14:textId="77777777" w:rsidTr="00FF021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7BA55842" w14:textId="77777777" w:rsidR="0071252F" w:rsidRPr="00F17C51" w:rsidRDefault="0071252F" w:rsidP="00FF0213">
            <w:pPr>
              <w:rPr>
                <w:sz w:val="20"/>
                <w:lang w:val="en-US"/>
              </w:rPr>
            </w:pPr>
            <w:r w:rsidRPr="00F17C51">
              <w:rPr>
                <w:sz w:val="20"/>
                <w:lang w:val="en-US"/>
              </w:rPr>
              <w:t># of machines</w:t>
            </w:r>
          </w:p>
        </w:tc>
        <w:tc>
          <w:tcPr>
            <w:tcW w:w="0" w:type="auto"/>
          </w:tcPr>
          <w:p w14:paraId="1137D97C" w14:textId="77777777" w:rsidR="0071252F" w:rsidRPr="00F17C51" w:rsidRDefault="0071252F" w:rsidP="00FF0213">
            <w:pPr>
              <w:cnfStyle w:val="000000100000" w:firstRow="0" w:lastRow="0" w:firstColumn="0" w:lastColumn="0" w:oddVBand="0" w:evenVBand="0" w:oddHBand="1" w:evenHBand="0" w:firstRowFirstColumn="0" w:firstRowLastColumn="0" w:lastRowFirstColumn="0" w:lastRowLastColumn="0"/>
              <w:rPr>
                <w:sz w:val="20"/>
                <w:lang w:val="en-US"/>
              </w:rPr>
            </w:pPr>
            <w:r w:rsidRPr="00F17C51">
              <w:rPr>
                <w:sz w:val="20"/>
                <w:lang w:val="en-US"/>
              </w:rPr>
              <w:t>20</w:t>
            </w:r>
          </w:p>
        </w:tc>
        <w:tc>
          <w:tcPr>
            <w:tcW w:w="0" w:type="auto"/>
          </w:tcPr>
          <w:p w14:paraId="269F271E" w14:textId="77777777" w:rsidR="0071252F" w:rsidRPr="00F17C51" w:rsidRDefault="0071252F" w:rsidP="00FF0213">
            <w:pPr>
              <w:cnfStyle w:val="000000100000" w:firstRow="0" w:lastRow="0" w:firstColumn="0" w:lastColumn="0" w:oddVBand="0" w:evenVBand="0" w:oddHBand="1" w:evenHBand="0" w:firstRowFirstColumn="0" w:firstRowLastColumn="0" w:lastRowFirstColumn="0" w:lastRowLastColumn="0"/>
              <w:rPr>
                <w:sz w:val="20"/>
                <w:lang w:val="en-US"/>
              </w:rPr>
            </w:pPr>
            <w:r w:rsidRPr="00F17C51">
              <w:rPr>
                <w:sz w:val="20"/>
                <w:lang w:val="en-US"/>
              </w:rPr>
              <w:t>30</w:t>
            </w:r>
          </w:p>
        </w:tc>
        <w:tc>
          <w:tcPr>
            <w:tcW w:w="0" w:type="auto"/>
          </w:tcPr>
          <w:p w14:paraId="42AC5ECC" w14:textId="77777777" w:rsidR="0071252F" w:rsidRPr="00F17C51" w:rsidRDefault="0071252F" w:rsidP="00FF0213">
            <w:pPr>
              <w:cnfStyle w:val="000000100000" w:firstRow="0" w:lastRow="0" w:firstColumn="0" w:lastColumn="0" w:oddVBand="0" w:evenVBand="0" w:oddHBand="1" w:evenHBand="0" w:firstRowFirstColumn="0" w:firstRowLastColumn="0" w:lastRowFirstColumn="0" w:lastRowLastColumn="0"/>
              <w:rPr>
                <w:sz w:val="20"/>
                <w:lang w:val="en-US"/>
              </w:rPr>
            </w:pPr>
            <w:r w:rsidRPr="00F17C51">
              <w:rPr>
                <w:sz w:val="20"/>
                <w:lang w:val="en-US"/>
              </w:rPr>
              <w:t>40</w:t>
            </w:r>
          </w:p>
        </w:tc>
      </w:tr>
      <w:tr w:rsidR="0071252F" w:rsidRPr="00D65378" w14:paraId="5FF07505" w14:textId="77777777" w:rsidTr="00FF0213">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9F3992C" w14:textId="77777777" w:rsidR="0071252F" w:rsidRPr="00F17C51" w:rsidRDefault="0071252F" w:rsidP="00FF0213">
            <w:pPr>
              <w:rPr>
                <w:sz w:val="20"/>
                <w:lang w:val="en-US"/>
              </w:rPr>
            </w:pPr>
            <w:r w:rsidRPr="00F17C51">
              <w:rPr>
                <w:sz w:val="20"/>
                <w:lang w:val="en-US"/>
              </w:rPr>
              <w:t># of Jobs</w:t>
            </w:r>
          </w:p>
        </w:tc>
        <w:tc>
          <w:tcPr>
            <w:tcW w:w="0" w:type="auto"/>
          </w:tcPr>
          <w:p w14:paraId="01480255" w14:textId="77777777" w:rsidR="0071252F" w:rsidRPr="00F17C51" w:rsidRDefault="0071252F" w:rsidP="00FF0213">
            <w:pPr>
              <w:cnfStyle w:val="000000000000" w:firstRow="0" w:lastRow="0" w:firstColumn="0" w:lastColumn="0" w:oddVBand="0" w:evenVBand="0" w:oddHBand="0" w:evenHBand="0" w:firstRowFirstColumn="0" w:firstRowLastColumn="0" w:lastRowFirstColumn="0" w:lastRowLastColumn="0"/>
              <w:rPr>
                <w:sz w:val="20"/>
                <w:lang w:val="en-US"/>
              </w:rPr>
            </w:pPr>
            <w:r w:rsidRPr="00F17C51">
              <w:rPr>
                <w:sz w:val="20"/>
                <w:lang w:val="en-US"/>
              </w:rPr>
              <w:t>50</w:t>
            </w:r>
          </w:p>
        </w:tc>
        <w:tc>
          <w:tcPr>
            <w:tcW w:w="0" w:type="auto"/>
          </w:tcPr>
          <w:p w14:paraId="428E2615" w14:textId="77777777" w:rsidR="0071252F" w:rsidRPr="00F17C51" w:rsidRDefault="0071252F" w:rsidP="00FF0213">
            <w:pPr>
              <w:cnfStyle w:val="000000000000" w:firstRow="0" w:lastRow="0" w:firstColumn="0" w:lastColumn="0" w:oddVBand="0" w:evenVBand="0" w:oddHBand="0" w:evenHBand="0" w:firstRowFirstColumn="0" w:firstRowLastColumn="0" w:lastRowFirstColumn="0" w:lastRowLastColumn="0"/>
              <w:rPr>
                <w:sz w:val="20"/>
                <w:lang w:val="en-US"/>
              </w:rPr>
            </w:pPr>
            <w:r w:rsidRPr="00F17C51">
              <w:rPr>
                <w:sz w:val="20"/>
                <w:lang w:val="en-US"/>
              </w:rPr>
              <w:t>100</w:t>
            </w:r>
          </w:p>
        </w:tc>
        <w:tc>
          <w:tcPr>
            <w:tcW w:w="0" w:type="auto"/>
          </w:tcPr>
          <w:p w14:paraId="6257DE1A" w14:textId="77777777" w:rsidR="0071252F" w:rsidRPr="00F17C51" w:rsidRDefault="0071252F" w:rsidP="00FF0213">
            <w:pPr>
              <w:cnfStyle w:val="000000000000" w:firstRow="0" w:lastRow="0" w:firstColumn="0" w:lastColumn="0" w:oddVBand="0" w:evenVBand="0" w:oddHBand="0" w:evenHBand="0" w:firstRowFirstColumn="0" w:firstRowLastColumn="0" w:lastRowFirstColumn="0" w:lastRowLastColumn="0"/>
              <w:rPr>
                <w:sz w:val="20"/>
                <w:lang w:val="en-US"/>
              </w:rPr>
            </w:pPr>
            <w:r w:rsidRPr="00F17C51">
              <w:rPr>
                <w:sz w:val="20"/>
                <w:lang w:val="en-US"/>
              </w:rPr>
              <w:t>200</w:t>
            </w:r>
          </w:p>
        </w:tc>
      </w:tr>
    </w:tbl>
    <w:p w14:paraId="425076C9" w14:textId="77777777" w:rsidR="00DF6E5B" w:rsidRDefault="00DF6E5B" w:rsidP="00DF6E5B">
      <w:pPr>
        <w:pStyle w:val="Balk3"/>
        <w:numPr>
          <w:ilvl w:val="0"/>
          <w:numId w:val="0"/>
        </w:numPr>
      </w:pPr>
    </w:p>
    <w:p w14:paraId="26C61809" w14:textId="1689DF84" w:rsidR="0071252F" w:rsidRPr="00225A15" w:rsidRDefault="00AB131B" w:rsidP="00DA121E">
      <w:pPr>
        <w:pStyle w:val="Balk3"/>
      </w:pPr>
      <w:r>
        <w:t>Sample Figure</w:t>
      </w:r>
    </w:p>
    <w:p w14:paraId="1894D53B" w14:textId="77777777" w:rsidR="0071252F" w:rsidRDefault="0071252F" w:rsidP="0071252F">
      <w:pPr>
        <w:keepNext/>
        <w:spacing w:line="240" w:lineRule="auto"/>
        <w:ind w:firstLine="0"/>
        <w:jc w:val="center"/>
        <w:rPr>
          <w:rFonts w:cs="Times New Roman"/>
          <w:lang w:val="en-US"/>
        </w:rPr>
      </w:pPr>
      <w:r>
        <w:rPr>
          <w:rFonts w:cs="Times New Roman"/>
          <w:noProof/>
          <w:lang w:val="en-US"/>
        </w:rPr>
        <w:drawing>
          <wp:inline distT="0" distB="0" distL="0" distR="0" wp14:anchorId="5BAA614A" wp14:editId="32633B0F">
            <wp:extent cx="3101558" cy="2248422"/>
            <wp:effectExtent l="0" t="0" r="381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5826" t="4895" r="4611" b="4814"/>
                    <a:stretch/>
                  </pic:blipFill>
                  <pic:spPr bwMode="auto">
                    <a:xfrm>
                      <a:off x="0" y="0"/>
                      <a:ext cx="3142730" cy="2278269"/>
                    </a:xfrm>
                    <a:prstGeom prst="rect">
                      <a:avLst/>
                    </a:prstGeom>
                    <a:noFill/>
                    <a:ln>
                      <a:noFill/>
                    </a:ln>
                    <a:extLst>
                      <a:ext uri="{53640926-AAD7-44D8-BBD7-CCE9431645EC}">
                        <a14:shadowObscured xmlns:a14="http://schemas.microsoft.com/office/drawing/2010/main"/>
                      </a:ext>
                    </a:extLst>
                  </pic:spPr>
                </pic:pic>
              </a:graphicData>
            </a:graphic>
          </wp:inline>
        </w:drawing>
      </w:r>
    </w:p>
    <w:p w14:paraId="20C5089C" w14:textId="2D29DF9D" w:rsidR="0071252F" w:rsidRPr="00C543BD" w:rsidRDefault="00DF6E5B" w:rsidP="00677BA1">
      <w:pPr>
        <w:pStyle w:val="ResimYazs"/>
        <w:rPr>
          <w:rFonts w:cs="Times New Roman"/>
          <w:sz w:val="18"/>
        </w:rPr>
      </w:pPr>
      <w:r>
        <w:t>Figure</w:t>
      </w:r>
      <w:r w:rsidR="00E60067">
        <w:t xml:space="preserve"> </w:t>
      </w:r>
      <w:r w:rsidR="00E60067">
        <w:rPr>
          <w:noProof/>
        </w:rPr>
        <w:fldChar w:fldCharType="begin"/>
      </w:r>
      <w:r w:rsidR="00E60067">
        <w:rPr>
          <w:noProof/>
        </w:rPr>
        <w:instrText xml:space="preserve"> SEQ Şekil \* ARABIC </w:instrText>
      </w:r>
      <w:r w:rsidR="00E60067">
        <w:rPr>
          <w:noProof/>
        </w:rPr>
        <w:fldChar w:fldCharType="separate"/>
      </w:r>
      <w:r w:rsidR="00E60067">
        <w:rPr>
          <w:noProof/>
        </w:rPr>
        <w:t>1</w:t>
      </w:r>
      <w:r w:rsidR="00E60067">
        <w:rPr>
          <w:noProof/>
        </w:rPr>
        <w:fldChar w:fldCharType="end"/>
      </w:r>
      <w:r w:rsidR="00E60067">
        <w:t xml:space="preserve">. </w:t>
      </w:r>
      <w:r>
        <w:t>Sample</w:t>
      </w:r>
      <w:r w:rsidR="00E60067">
        <w:t xml:space="preserve"> </w:t>
      </w:r>
      <w:r>
        <w:t>Figure</w:t>
      </w:r>
    </w:p>
    <w:p w14:paraId="41E809C9" w14:textId="66D5BA4B" w:rsidR="0071252F" w:rsidRDefault="00AB131B" w:rsidP="00DA121E">
      <w:pPr>
        <w:pStyle w:val="Balk3"/>
      </w:pPr>
      <w:r>
        <w:t>Sample Graphic</w:t>
      </w:r>
    </w:p>
    <w:p w14:paraId="7DCC37F0" w14:textId="77777777" w:rsidR="0071252F" w:rsidRDefault="0071252F" w:rsidP="0071252F">
      <w:pPr>
        <w:ind w:firstLine="0"/>
        <w:jc w:val="center"/>
        <w:rPr>
          <w:lang w:val="en-US"/>
        </w:rPr>
      </w:pPr>
      <w:r>
        <w:rPr>
          <w:noProof/>
          <w:lang w:val="en-US"/>
        </w:rPr>
        <w:drawing>
          <wp:inline distT="0" distB="0" distL="0" distR="0" wp14:anchorId="23DD8CDC" wp14:editId="0571A8AB">
            <wp:extent cx="3795386" cy="1809750"/>
            <wp:effectExtent l="0" t="0" r="15240" b="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E8ADCD0" w14:textId="7F2E2423" w:rsidR="00E60067" w:rsidRPr="000C2FAF" w:rsidRDefault="00DF6E5B" w:rsidP="00677BA1">
      <w:pPr>
        <w:pStyle w:val="ResimYazs"/>
      </w:pPr>
      <w:r>
        <w:t>Graphic</w:t>
      </w:r>
      <w:r w:rsidR="00E60067" w:rsidRPr="00677BA1">
        <w:t xml:space="preserve"> </w:t>
      </w:r>
      <w:r w:rsidR="00275C55">
        <w:fldChar w:fldCharType="begin"/>
      </w:r>
      <w:r w:rsidR="00275C55">
        <w:instrText xml:space="preserve"> SEQ Grafik \* ARABIC </w:instrText>
      </w:r>
      <w:r w:rsidR="00275C55">
        <w:fldChar w:fldCharType="separate"/>
      </w:r>
      <w:r w:rsidR="00E60067" w:rsidRPr="00217DF1">
        <w:t>1</w:t>
      </w:r>
      <w:r w:rsidR="00275C55">
        <w:fldChar w:fldCharType="end"/>
      </w:r>
      <w:r w:rsidR="00E60067" w:rsidRPr="000C2FAF">
        <w:t>.</w:t>
      </w:r>
    </w:p>
    <w:p w14:paraId="5045DD52" w14:textId="516C6B52" w:rsidR="0071252F" w:rsidRPr="00E14D20" w:rsidRDefault="00AB131B" w:rsidP="00DF6E5B">
      <w:pPr>
        <w:pStyle w:val="Balk1"/>
      </w:pPr>
      <w:r>
        <w:lastRenderedPageBreak/>
        <w:t>Mathmatical Furmula, Equations, Symbols and abbreviations</w:t>
      </w:r>
      <w:r>
        <w:br/>
      </w:r>
    </w:p>
    <w:p w14:paraId="2D1A470C" w14:textId="77777777" w:rsidR="0020383E" w:rsidRPr="0071515B" w:rsidRDefault="00275C55" w:rsidP="0020383E">
      <w:pPr>
        <w:tabs>
          <w:tab w:val="left" w:pos="4395"/>
        </w:tabs>
        <w:ind w:firstLine="0"/>
        <w:jc w:val="right"/>
        <w:rPr>
          <w:rFonts w:eastAsiaTheme="minorEastAsia" w:cs="Times New Roman"/>
          <w:lang w:val="en-US"/>
        </w:rPr>
      </w:pPr>
      <m:oMath>
        <m:nary>
          <m:naryPr>
            <m:limLoc m:val="undOvr"/>
            <m:subHide m:val="1"/>
            <m:supHide m:val="1"/>
            <m:ctrlPr>
              <w:rPr>
                <w:rFonts w:ascii="Cambria Math" w:hAnsi="Cambria Math" w:cs="Times New Roman"/>
                <w:i/>
                <w:lang w:val="en-US"/>
              </w:rPr>
            </m:ctrlPr>
          </m:naryPr>
          <m:sub/>
          <m:sup/>
          <m:e>
            <m:f>
              <m:fPr>
                <m:ctrlPr>
                  <w:rPr>
                    <w:rFonts w:ascii="Cambria Math" w:hAnsi="Cambria Math" w:cs="Times New Roman"/>
                    <w:i/>
                    <w:lang w:val="en-US"/>
                  </w:rPr>
                </m:ctrlPr>
              </m:fPr>
              <m:num>
                <m:r>
                  <w:rPr>
                    <w:rFonts w:ascii="Cambria Math" w:hAnsi="Cambria Math" w:cs="Times New Roman"/>
                    <w:lang w:val="en-US"/>
                  </w:rPr>
                  <m:t>-b±</m:t>
                </m:r>
                <m:rad>
                  <m:radPr>
                    <m:degHide m:val="1"/>
                    <m:ctrlPr>
                      <w:rPr>
                        <w:rFonts w:ascii="Cambria Math" w:hAnsi="Cambria Math" w:cs="Times New Roman"/>
                        <w:i/>
                        <w:lang w:val="en-US"/>
                      </w:rPr>
                    </m:ctrlPr>
                  </m:radPr>
                  <m:deg/>
                  <m:e>
                    <m:sSup>
                      <m:sSupPr>
                        <m:ctrlPr>
                          <w:rPr>
                            <w:rFonts w:ascii="Cambria Math" w:hAnsi="Cambria Math" w:cs="Times New Roman"/>
                            <w:i/>
                            <w:lang w:val="en-US"/>
                          </w:rPr>
                        </m:ctrlPr>
                      </m:sSupPr>
                      <m:e>
                        <m:r>
                          <w:rPr>
                            <w:rFonts w:ascii="Cambria Math" w:hAnsi="Cambria Math" w:cs="Times New Roman"/>
                            <w:lang w:val="en-US"/>
                          </w:rPr>
                          <m:t>b</m:t>
                        </m:r>
                      </m:e>
                      <m:sup>
                        <m:r>
                          <w:rPr>
                            <w:rFonts w:ascii="Cambria Math" w:hAnsi="Cambria Math" w:cs="Times New Roman"/>
                            <w:lang w:val="en-US"/>
                          </w:rPr>
                          <m:t>2</m:t>
                        </m:r>
                      </m:sup>
                    </m:sSup>
                    <m:r>
                      <w:rPr>
                        <w:rFonts w:ascii="Cambria Math" w:hAnsi="Cambria Math" w:cs="Times New Roman"/>
                        <w:lang w:val="en-US"/>
                      </w:rPr>
                      <m:t>-4ac</m:t>
                    </m:r>
                  </m:e>
                </m:rad>
              </m:num>
              <m:den>
                <m:r>
                  <w:rPr>
                    <w:rFonts w:ascii="Cambria Math" w:hAnsi="Cambria Math" w:cs="Times New Roman"/>
                    <w:lang w:val="en-US"/>
                  </w:rPr>
                  <m:t>2a</m:t>
                </m:r>
              </m:den>
            </m:f>
          </m:e>
        </m:nary>
        <m:sSup>
          <m:sSupPr>
            <m:ctrlPr>
              <w:rPr>
                <w:rFonts w:ascii="Cambria Math" w:hAnsi="Cambria Math" w:cs="Times New Roman"/>
                <w:i/>
                <w:lang w:val="en-US"/>
              </w:rPr>
            </m:ctrlPr>
          </m:sSupPr>
          <m:e>
            <m:r>
              <w:rPr>
                <w:rFonts w:ascii="Cambria Math" w:hAnsi="Cambria Math" w:cs="Times New Roman"/>
                <w:lang w:val="en-US"/>
              </w:rPr>
              <m:t>e</m:t>
            </m:r>
          </m:e>
          <m:sup>
            <m:r>
              <w:rPr>
                <w:rFonts w:ascii="Cambria Math" w:hAnsi="Cambria Math" w:cs="Times New Roman"/>
                <w:lang w:val="en-US"/>
              </w:rPr>
              <m:t>-iωt</m:t>
            </m:r>
          </m:sup>
        </m:sSup>
        <m:f>
          <m:fPr>
            <m:ctrlPr>
              <w:rPr>
                <w:rFonts w:ascii="Cambria Math" w:hAnsi="Cambria Math" w:cs="Times New Roman"/>
                <w:i/>
                <w:lang w:val="en-US"/>
              </w:rPr>
            </m:ctrlPr>
          </m:fPr>
          <m:num>
            <m:r>
              <w:rPr>
                <w:rFonts w:ascii="Cambria Math" w:hAnsi="Cambria Math" w:cs="Times New Roman"/>
                <w:lang w:val="en-US"/>
              </w:rPr>
              <m:t>Δy</m:t>
            </m:r>
          </m:num>
          <m:den>
            <m:r>
              <w:rPr>
                <w:rFonts w:ascii="Cambria Math" w:hAnsi="Cambria Math" w:cs="Times New Roman"/>
                <w:lang w:val="en-US"/>
              </w:rPr>
              <m:t>Δx</m:t>
            </m:r>
          </m:den>
        </m:f>
        <m:f>
          <m:fPr>
            <m:ctrlPr>
              <w:rPr>
                <w:rFonts w:ascii="Cambria Math" w:hAnsi="Cambria Math" w:cs="Times New Roman"/>
                <w:i/>
                <w:lang w:val="en-US"/>
              </w:rPr>
            </m:ctrlPr>
          </m:fPr>
          <m:num>
            <m:r>
              <w:rPr>
                <w:rFonts w:ascii="Cambria Math" w:hAnsi="Cambria Math" w:cs="Times New Roman"/>
                <w:lang w:val="en-US"/>
              </w:rPr>
              <m:t>∂y</m:t>
            </m:r>
          </m:num>
          <m:den>
            <m:r>
              <w:rPr>
                <w:rFonts w:ascii="Cambria Math" w:hAnsi="Cambria Math" w:cs="Times New Roman"/>
                <w:lang w:val="en-US"/>
              </w:rPr>
              <m:t>∂x</m:t>
            </m:r>
          </m:den>
        </m:f>
        <m:nary>
          <m:naryPr>
            <m:chr m:val="∑"/>
            <m:limLoc m:val="undOvr"/>
            <m:subHide m:val="1"/>
            <m:supHide m:val="1"/>
            <m:ctrlPr>
              <w:rPr>
                <w:rFonts w:ascii="Cambria Math" w:hAnsi="Cambria Math" w:cs="Times New Roman"/>
                <w:i/>
                <w:lang w:val="en-US"/>
              </w:rPr>
            </m:ctrlPr>
          </m:naryPr>
          <m:sub/>
          <m:sup/>
          <m:e>
            <m:f>
              <m:fPr>
                <m:ctrlPr>
                  <w:rPr>
                    <w:rFonts w:ascii="Cambria Math" w:hAnsi="Cambria Math" w:cs="Times New Roman"/>
                    <w:i/>
                    <w:lang w:val="en-US"/>
                  </w:rPr>
                </m:ctrlPr>
              </m:fPr>
              <m:num>
                <m:r>
                  <w:rPr>
                    <w:rFonts w:ascii="Cambria Math" w:hAnsi="Cambria Math" w:cs="Times New Roman"/>
                    <w:lang w:val="en-US"/>
                  </w:rPr>
                  <m:t>π</m:t>
                </m:r>
              </m:num>
              <m:den>
                <m:r>
                  <w:rPr>
                    <w:rFonts w:ascii="Cambria Math" w:hAnsi="Cambria Math" w:cs="Times New Roman"/>
                    <w:lang w:val="en-US"/>
                  </w:rPr>
                  <m:t>2</m:t>
                </m:r>
              </m:den>
            </m:f>
          </m:e>
        </m:nary>
      </m:oMath>
      <w:r w:rsidR="0020383E">
        <w:rPr>
          <w:rFonts w:eastAsiaTheme="minorEastAsia" w:cs="Times New Roman"/>
          <w:lang w:val="en-US"/>
        </w:rPr>
        <w:tab/>
      </w:r>
      <w:r w:rsidR="0020383E">
        <w:rPr>
          <w:rFonts w:eastAsiaTheme="minorEastAsia" w:cs="Times New Roman"/>
          <w:lang w:val="en-US"/>
        </w:rPr>
        <w:tab/>
      </w:r>
      <w:r w:rsidR="0020383E">
        <w:rPr>
          <w:rFonts w:eastAsiaTheme="minorEastAsia" w:cs="Times New Roman"/>
          <w:lang w:val="en-US"/>
        </w:rPr>
        <w:tab/>
      </w:r>
      <w:r w:rsidR="0020383E" w:rsidRPr="00D65378">
        <w:rPr>
          <w:rFonts w:cs="Times New Roman"/>
          <w:lang w:val="en-US"/>
        </w:rPr>
        <w:t>(1)</w:t>
      </w:r>
    </w:p>
    <w:p w14:paraId="7E15DF7B" w14:textId="77777777" w:rsidR="003C0530" w:rsidRDefault="003C0530" w:rsidP="0020383E">
      <w:pPr>
        <w:rPr>
          <w:lang w:eastAsia="tr-TR"/>
        </w:rPr>
      </w:pPr>
    </w:p>
    <w:p w14:paraId="397F81AD" w14:textId="623EACD3" w:rsidR="0071252F" w:rsidRDefault="003C0530" w:rsidP="00217DF1">
      <w:pPr>
        <w:pStyle w:val="Balk1"/>
      </w:pPr>
      <w:r>
        <w:t>Conclusion</w:t>
      </w:r>
    </w:p>
    <w:p w14:paraId="54327AFA" w14:textId="282D5C82" w:rsidR="009535E0" w:rsidRDefault="009535E0" w:rsidP="009535E0">
      <w:pPr>
        <w:spacing w:after="0" w:line="240" w:lineRule="auto"/>
        <w:rPr>
          <w:rFonts w:cs="Times New Roman"/>
          <w:sz w:val="20"/>
        </w:rPr>
      </w:pPr>
    </w:p>
    <w:p w14:paraId="6F42C290" w14:textId="77777777" w:rsidR="00DF6E5B" w:rsidRPr="00F834D3" w:rsidRDefault="00DF6E5B" w:rsidP="009535E0">
      <w:pPr>
        <w:spacing w:after="0" w:line="240" w:lineRule="auto"/>
        <w:rPr>
          <w:rFonts w:cs="Times New Roman"/>
          <w:sz w:val="20"/>
        </w:rPr>
      </w:pPr>
    </w:p>
    <w:p w14:paraId="2FA4ACB3" w14:textId="0C81EC70" w:rsidR="0071252F" w:rsidRPr="00FB7EB4" w:rsidRDefault="00AB131B" w:rsidP="00217DF1">
      <w:pPr>
        <w:pStyle w:val="Balk1"/>
      </w:pPr>
      <w:r>
        <w:t>References</w:t>
      </w:r>
    </w:p>
    <w:p w14:paraId="5B822DBC" w14:textId="77777777" w:rsidR="004C7539" w:rsidRDefault="003D230B" w:rsidP="00217DF1">
      <w:pPr>
        <w:pStyle w:val="ListeParagraf"/>
      </w:pPr>
      <w:r>
        <w:t xml:space="preserve">G. Pevere. “Infrared Nation.” The International Journal of Infrared Design, vol. 33, pp. 56-99, Jan. 1979. </w:t>
      </w:r>
    </w:p>
    <w:p w14:paraId="2C2175EA" w14:textId="77777777" w:rsidR="004C7539" w:rsidRDefault="004C7539" w:rsidP="004C7539">
      <w:pPr>
        <w:pStyle w:val="ListeParagraf"/>
      </w:pPr>
      <w:r w:rsidRPr="004C7539">
        <w:t>A. Altun, "Understanding hypertext in the context of reading on the web: Language learners' experience," Current Issues in Education, vol. 6, no. 12, July 2003. [Online]. Available: http://cie.ed.asu.edu/volume6/number12/. [Accessed Dec. 2, 2004].</w:t>
      </w:r>
    </w:p>
    <w:p w14:paraId="1AB56C13" w14:textId="77777777" w:rsidR="004C7539" w:rsidRDefault="004C7539" w:rsidP="004C7539">
      <w:pPr>
        <w:pStyle w:val="ListeParagraf"/>
      </w:pPr>
      <w:r w:rsidRPr="004C7539">
        <w:t>B. Klaus and P. Horn, Robot Vision. Cambridge, MA: MIT Press, 1986.</w:t>
      </w:r>
    </w:p>
    <w:p w14:paraId="3CFFD51E" w14:textId="77777777" w:rsidR="004C7539" w:rsidRDefault="004C7539" w:rsidP="004C7539">
      <w:pPr>
        <w:pStyle w:val="ListeParagraf"/>
      </w:pPr>
      <w:r w:rsidRPr="004C7539">
        <w:t>L. Bass, P. Clements, and R. Kazman, Software Architecture in Practice, 2nd ed. Reading, MA: Addison Wesley, 2003. [E-book] Available: Safari e-book.</w:t>
      </w:r>
    </w:p>
    <w:p w14:paraId="3D9FACED" w14:textId="77777777" w:rsidR="004C7539" w:rsidRDefault="00F02547" w:rsidP="004C7539">
      <w:pPr>
        <w:pStyle w:val="ListeParagraf"/>
      </w:pPr>
      <w:r w:rsidRPr="00F02547">
        <w:t>L. Stein, “Random patterns,” in Computers and You, J. S. Brake, Ed. New York: Wiley, 1994, pp. 55-70.</w:t>
      </w:r>
    </w:p>
    <w:p w14:paraId="31B9CF73" w14:textId="77777777" w:rsidR="004C7539" w:rsidRDefault="003D230B">
      <w:pPr>
        <w:pStyle w:val="ListeParagraf"/>
      </w:pPr>
      <w:r w:rsidRPr="003D230B">
        <w:t xml:space="preserve">J. O. Williams, “Narrow-band analyzer,” Ph.D. dissertation, Dept. Elect. Eng., Harvard Univ., Cambridge, MA, 1993. </w:t>
      </w:r>
    </w:p>
    <w:p w14:paraId="40582FF7" w14:textId="77777777" w:rsidR="004C7539" w:rsidRDefault="00A36E3F" w:rsidP="004C7539">
      <w:pPr>
        <w:pStyle w:val="ListeParagraf"/>
      </w:pPr>
      <w:r>
        <w:t xml:space="preserve">D.B. Payne and H.G. Gunhold. “Digital sundials and broadband technology,” in Proc. IOOC-ECOC, 1986, pp. 557-998 </w:t>
      </w:r>
      <w:r w:rsidR="004C7539">
        <w:t>bildiri</w:t>
      </w:r>
    </w:p>
    <w:p w14:paraId="1234F19F" w14:textId="77777777" w:rsidR="00A36E3F" w:rsidRDefault="00A36E3F" w:rsidP="00217DF1">
      <w:pPr>
        <w:pStyle w:val="ListeParagraf"/>
      </w:pPr>
      <w:r>
        <w:t>B. Brandli and M. Dick. “Engineering names and concepts,” presented at the 2nd Int. Conf. Engineering Education, Frankfurt, Germany, 1999.</w:t>
      </w:r>
    </w:p>
    <w:p w14:paraId="142620E7" w14:textId="77777777" w:rsidR="004C7539" w:rsidRPr="00D65378" w:rsidRDefault="004C7539" w:rsidP="00217DF1">
      <w:pPr>
        <w:ind w:left="720" w:firstLine="0"/>
      </w:pPr>
    </w:p>
    <w:p w14:paraId="15C903FB" w14:textId="77777777" w:rsidR="001C36FD" w:rsidRPr="0071252F" w:rsidRDefault="004C7539" w:rsidP="00217DF1">
      <w:pPr>
        <w:ind w:firstLine="0"/>
      </w:pPr>
      <w:r w:rsidRPr="00D65378" w:rsidDel="004C7539">
        <w:rPr>
          <w:rFonts w:cs="Times New Roman"/>
          <w:lang w:val="en-US"/>
        </w:rPr>
        <w:t xml:space="preserve"> </w:t>
      </w:r>
    </w:p>
    <w:sectPr w:rsidR="001C36FD" w:rsidRPr="0071252F" w:rsidSect="00C54C66">
      <w:headerReference w:type="first" r:id="rId15"/>
      <w:type w:val="continuous"/>
      <w:pgSz w:w="11906" w:h="16838"/>
      <w:pgMar w:top="1418" w:right="1416"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BCA25" w14:textId="77777777" w:rsidR="00275C55" w:rsidRDefault="00275C55" w:rsidP="0059413A">
      <w:pPr>
        <w:spacing w:before="0" w:after="0"/>
      </w:pPr>
      <w:r>
        <w:separator/>
      </w:r>
    </w:p>
  </w:endnote>
  <w:endnote w:type="continuationSeparator" w:id="0">
    <w:p w14:paraId="0A1D4B4D" w14:textId="77777777" w:rsidR="00275C55" w:rsidRDefault="00275C55" w:rsidP="005941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3114652"/>
      <w:docPartObj>
        <w:docPartGallery w:val="Page Numbers (Bottom of Page)"/>
        <w:docPartUnique/>
      </w:docPartObj>
    </w:sdtPr>
    <w:sdtEndPr/>
    <w:sdtContent>
      <w:p w14:paraId="5770C8AA" w14:textId="77777777" w:rsidR="0071252F" w:rsidRDefault="0071252F">
        <w:pPr>
          <w:pStyle w:val="AltBilgi"/>
          <w:jc w:val="right"/>
        </w:pPr>
        <w:r>
          <w:fldChar w:fldCharType="begin"/>
        </w:r>
        <w:r>
          <w:instrText>PAGE   \* MERGEFORMAT</w:instrText>
        </w:r>
        <w:r>
          <w:fldChar w:fldCharType="separate"/>
        </w:r>
        <w:r>
          <w:t>2</w:t>
        </w:r>
        <w:r>
          <w:fldChar w:fldCharType="end"/>
        </w:r>
      </w:p>
    </w:sdtContent>
  </w:sdt>
  <w:p w14:paraId="1CCF14ED" w14:textId="77777777" w:rsidR="0071252F" w:rsidRDefault="0071252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9297096"/>
      <w:docPartObj>
        <w:docPartGallery w:val="Page Numbers (Bottom of Page)"/>
        <w:docPartUnique/>
      </w:docPartObj>
    </w:sdtPr>
    <w:sdtEndPr/>
    <w:sdtContent>
      <w:p w14:paraId="7BC19406" w14:textId="77777777" w:rsidR="0071252F" w:rsidRDefault="0071252F">
        <w:pPr>
          <w:pStyle w:val="AltBilgi"/>
          <w:jc w:val="right"/>
        </w:pPr>
        <w:r>
          <w:fldChar w:fldCharType="begin"/>
        </w:r>
        <w:r>
          <w:instrText>PAGE   \* MERGEFORMAT</w:instrText>
        </w:r>
        <w:r>
          <w:fldChar w:fldCharType="separate"/>
        </w:r>
        <w:r>
          <w:t>2</w:t>
        </w:r>
        <w:r>
          <w:fldChar w:fldCharType="end"/>
        </w:r>
      </w:p>
    </w:sdtContent>
  </w:sdt>
  <w:p w14:paraId="4C58A9DB" w14:textId="77777777" w:rsidR="0071252F" w:rsidRDefault="0071252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87944" w14:textId="77777777" w:rsidR="00275C55" w:rsidRDefault="00275C55" w:rsidP="0059413A">
      <w:pPr>
        <w:spacing w:before="0" w:after="0"/>
      </w:pPr>
      <w:r>
        <w:separator/>
      </w:r>
    </w:p>
  </w:footnote>
  <w:footnote w:type="continuationSeparator" w:id="0">
    <w:p w14:paraId="575663F4" w14:textId="77777777" w:rsidR="00275C55" w:rsidRDefault="00275C55" w:rsidP="0059413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BB4ED" w14:textId="3E7847BF" w:rsidR="0071252F" w:rsidRPr="007F2A2E" w:rsidRDefault="0071252F" w:rsidP="007F2A2E">
    <w:pPr>
      <w:spacing w:after="0" w:line="240" w:lineRule="auto"/>
      <w:jc w:val="cent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E0AD5" w14:textId="62EAB4E6" w:rsidR="00D86AA8" w:rsidRPr="003C0530" w:rsidRDefault="00756407" w:rsidP="003C0530">
    <w:pPr>
      <w:spacing w:line="240" w:lineRule="auto"/>
      <w:jc w:val="center"/>
      <w:rPr>
        <w:rFonts w:cs="Times New Roman"/>
        <w:b/>
        <w:sz w:val="28"/>
        <w:szCs w:val="28"/>
      </w:rPr>
    </w:pPr>
    <w:bookmarkStart w:id="0" w:name="_Hlk23410151"/>
    <w:bookmarkStart w:id="1" w:name="_Hlk23410152"/>
    <w:bookmarkStart w:id="2" w:name="_Hlk23410176"/>
    <w:bookmarkStart w:id="3" w:name="_Hlk23410177"/>
    <w:r w:rsidRPr="003C0530">
      <w:rPr>
        <w:noProof/>
        <w:sz w:val="28"/>
        <w:szCs w:val="28"/>
      </w:rPr>
      <w:drawing>
        <wp:anchor distT="0" distB="0" distL="114300" distR="114300" simplePos="0" relativeHeight="251662336" behindDoc="0" locked="0" layoutInCell="1" allowOverlap="1" wp14:anchorId="758034D3" wp14:editId="23844722">
          <wp:simplePos x="0" y="0"/>
          <wp:positionH relativeFrom="margin">
            <wp:posOffset>5345430</wp:posOffset>
          </wp:positionH>
          <wp:positionV relativeFrom="margin">
            <wp:posOffset>-1229360</wp:posOffset>
          </wp:positionV>
          <wp:extent cx="976630" cy="921385"/>
          <wp:effectExtent l="0" t="0" r="0" b="0"/>
          <wp:wrapSquare wrapText="bothSides"/>
          <wp:docPr id="92" name="Resim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6630" cy="921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0530">
      <w:rPr>
        <w:rFonts w:cs="Times New Roman"/>
        <w:b/>
        <w:noProof/>
        <w:color w:val="4472C4" w:themeColor="accent1"/>
        <w:sz w:val="28"/>
        <w:szCs w:val="28"/>
      </w:rPr>
      <w:drawing>
        <wp:anchor distT="0" distB="0" distL="114300" distR="114300" simplePos="0" relativeHeight="251659264" behindDoc="1" locked="0" layoutInCell="1" allowOverlap="1" wp14:anchorId="6019A199" wp14:editId="2B7808F8">
          <wp:simplePos x="0" y="0"/>
          <wp:positionH relativeFrom="column">
            <wp:posOffset>-482600</wp:posOffset>
          </wp:positionH>
          <wp:positionV relativeFrom="paragraph">
            <wp:posOffset>24130</wp:posOffset>
          </wp:positionV>
          <wp:extent cx="982345" cy="982345"/>
          <wp:effectExtent l="0" t="0" r="8255" b="8255"/>
          <wp:wrapTight wrapText="bothSides">
            <wp:wrapPolygon edited="0">
              <wp:start x="7121" y="0"/>
              <wp:lineTo x="4189" y="1257"/>
              <wp:lineTo x="0" y="5445"/>
              <wp:lineTo x="0" y="15917"/>
              <wp:lineTo x="4189" y="20106"/>
              <wp:lineTo x="6283" y="21363"/>
              <wp:lineTo x="6702" y="21363"/>
              <wp:lineTo x="14661" y="21363"/>
              <wp:lineTo x="15080" y="21363"/>
              <wp:lineTo x="17174" y="20106"/>
              <wp:lineTo x="21363" y="15917"/>
              <wp:lineTo x="21363" y="5445"/>
              <wp:lineTo x="17174" y="1257"/>
              <wp:lineTo x="14661" y="0"/>
              <wp:lineTo x="7121" y="0"/>
            </wp:wrapPolygon>
          </wp:wrapTight>
          <wp:docPr id="93" name="Resim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2345" cy="9823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D86AA8" w:rsidRPr="003C0530">
      <w:rPr>
        <w:rFonts w:cs="Times New Roman"/>
        <w:b/>
        <w:sz w:val="28"/>
        <w:szCs w:val="28"/>
      </w:rPr>
      <w:t>Uluslararası Bilimsel Araştırmalar ve</w:t>
    </w:r>
    <w:r w:rsidR="003C0530">
      <w:rPr>
        <w:rFonts w:cs="Times New Roman"/>
        <w:b/>
        <w:sz w:val="28"/>
        <w:szCs w:val="28"/>
      </w:rPr>
      <w:t xml:space="preserve"> </w:t>
    </w:r>
    <w:r w:rsidR="00D86AA8" w:rsidRPr="003C0530">
      <w:rPr>
        <w:rFonts w:cs="Times New Roman"/>
        <w:b/>
        <w:sz w:val="28"/>
        <w:szCs w:val="28"/>
      </w:rPr>
      <w:t>Yenilikç</w:t>
    </w:r>
    <w:r w:rsidR="003C0530">
      <w:rPr>
        <w:rFonts w:cs="Times New Roman"/>
        <w:b/>
        <w:sz w:val="28"/>
        <w:szCs w:val="28"/>
      </w:rPr>
      <w:t xml:space="preserve">i </w:t>
    </w:r>
    <w:r w:rsidR="00D86AA8" w:rsidRPr="003C0530">
      <w:rPr>
        <w:rFonts w:cs="Times New Roman"/>
        <w:b/>
        <w:sz w:val="28"/>
        <w:szCs w:val="28"/>
      </w:rPr>
      <w:t>Çalışmalar Sempozyumu</w:t>
    </w:r>
  </w:p>
  <w:p w14:paraId="7402657E" w14:textId="2A192592" w:rsidR="00D86AA8" w:rsidRPr="00D86AA8" w:rsidRDefault="00D86AA8" w:rsidP="003C0530">
    <w:pPr>
      <w:spacing w:line="240" w:lineRule="auto"/>
      <w:jc w:val="center"/>
      <w:rPr>
        <w:rFonts w:cs="Times New Roman"/>
        <w:b/>
        <w:color w:val="767171" w:themeColor="background2" w:themeShade="80"/>
        <w:sz w:val="28"/>
        <w:szCs w:val="28"/>
      </w:rPr>
    </w:pPr>
    <w:r>
      <w:rPr>
        <w:rFonts w:cs="Times New Roman"/>
        <w:b/>
        <w:noProof/>
        <w:color w:val="E7E6E6" w:themeColor="background2"/>
        <w:sz w:val="28"/>
        <w:szCs w:val="28"/>
      </w:rPr>
      <mc:AlternateContent>
        <mc:Choice Requires="wps">
          <w:drawing>
            <wp:anchor distT="0" distB="0" distL="114300" distR="114300" simplePos="0" relativeHeight="251661312" behindDoc="0" locked="0" layoutInCell="1" allowOverlap="1" wp14:anchorId="0A1333B4" wp14:editId="0974B109">
              <wp:simplePos x="0" y="0"/>
              <wp:positionH relativeFrom="column">
                <wp:posOffset>661670</wp:posOffset>
              </wp:positionH>
              <wp:positionV relativeFrom="paragraph">
                <wp:posOffset>542290</wp:posOffset>
              </wp:positionV>
              <wp:extent cx="4640580" cy="53340"/>
              <wp:effectExtent l="0" t="0" r="26670" b="22860"/>
              <wp:wrapNone/>
              <wp:docPr id="1" name="Düz Bağlayıcı 1"/>
              <wp:cNvGraphicFramePr/>
              <a:graphic xmlns:a="http://schemas.openxmlformats.org/drawingml/2006/main">
                <a:graphicData uri="http://schemas.microsoft.com/office/word/2010/wordprocessingShape">
                  <wps:wsp>
                    <wps:cNvCnPr/>
                    <wps:spPr>
                      <a:xfrm flipV="1">
                        <a:off x="0" y="0"/>
                        <a:ext cx="4640580" cy="533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C02A76" id="Düz Bağlayıcı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52.1pt,42.7pt" to="417.5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" strokecolor="black [3200]" strokeweight=".5pt">
              <v:stroke joinstyle="miter"/>
            </v:line>
          </w:pict>
        </mc:Fallback>
      </mc:AlternateContent>
    </w:r>
    <w:r w:rsidRPr="00D86AA8">
      <w:rPr>
        <w:rFonts w:cs="Times New Roman"/>
        <w:b/>
        <w:color w:val="767171" w:themeColor="background2" w:themeShade="80"/>
        <w:sz w:val="28"/>
        <w:szCs w:val="28"/>
      </w:rPr>
      <w:t>International Symposium of Scientific Research and Innovative Studies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DC896" w14:textId="77777777" w:rsidR="0030559E" w:rsidRPr="0030559E" w:rsidRDefault="0030559E" w:rsidP="0030559E">
    <w:pPr>
      <w:pStyle w:val="stBilgi"/>
    </w:pPr>
    <w:r w:rsidRPr="0030559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D6478"/>
    <w:multiLevelType w:val="hybridMultilevel"/>
    <w:tmpl w:val="1F58BA9A"/>
    <w:lvl w:ilvl="0" w:tplc="6A245008">
      <w:start w:val="1"/>
      <w:numFmt w:val="decimal"/>
      <w:lvlText w:val="[%1]"/>
      <w:lvlJc w:val="right"/>
      <w:pPr>
        <w:ind w:left="1287" w:hanging="360"/>
      </w:pPr>
      <w:rPr>
        <w:rFonts w:ascii="Times New Roman" w:hAnsi="Times New Roman" w:hint="default"/>
        <w:b w:val="0"/>
        <w:i w:val="0"/>
        <w:sz w:val="22"/>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 w15:restartNumberingAfterBreak="0">
    <w:nsid w:val="2AF07770"/>
    <w:multiLevelType w:val="hybridMultilevel"/>
    <w:tmpl w:val="920A17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2925177"/>
    <w:multiLevelType w:val="hybridMultilevel"/>
    <w:tmpl w:val="02B8C8F4"/>
    <w:lvl w:ilvl="0" w:tplc="6A245008">
      <w:start w:val="1"/>
      <w:numFmt w:val="decimal"/>
      <w:lvlText w:val="[%1]"/>
      <w:lvlJc w:val="right"/>
      <w:pPr>
        <w:ind w:left="720" w:hanging="360"/>
      </w:pPr>
      <w:rPr>
        <w:rFonts w:ascii="Times New Roman" w:hAnsi="Times New Roman" w:hint="default"/>
        <w:b w:val="0"/>
        <w:i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B1D6144"/>
    <w:multiLevelType w:val="hybridMultilevel"/>
    <w:tmpl w:val="83F4A258"/>
    <w:lvl w:ilvl="0" w:tplc="6A245008">
      <w:start w:val="1"/>
      <w:numFmt w:val="decimal"/>
      <w:lvlText w:val="[%1]"/>
      <w:lvlJc w:val="right"/>
      <w:pPr>
        <w:ind w:left="720" w:hanging="360"/>
      </w:pPr>
      <w:rPr>
        <w:rFonts w:ascii="Times New Roman" w:hAnsi="Times New Roman" w:hint="default"/>
        <w:b w:val="0"/>
        <w:i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D54657D"/>
    <w:multiLevelType w:val="multilevel"/>
    <w:tmpl w:val="47226F70"/>
    <w:lvl w:ilvl="0">
      <w:start w:val="1"/>
      <w:numFmt w:val="decimal"/>
      <w:pStyle w:val="Balk1"/>
      <w:suff w:val="space"/>
      <w:lvlText w:val="%1."/>
      <w:lvlJc w:val="center"/>
      <w:pPr>
        <w:ind w:left="0" w:firstLine="0"/>
      </w:pPr>
      <w:rPr>
        <w:rFonts w:hint="default"/>
      </w:rPr>
    </w:lvl>
    <w:lvl w:ilvl="1">
      <w:start w:val="1"/>
      <w:numFmt w:val="decimal"/>
      <w:pStyle w:val="Balk2"/>
      <w:suff w:val="space"/>
      <w:lvlText w:val="%1.%2."/>
      <w:lvlJc w:val="left"/>
      <w:pPr>
        <w:ind w:left="0" w:firstLine="0"/>
      </w:pPr>
      <w:rPr>
        <w:rFonts w:hint="default"/>
      </w:rPr>
    </w:lvl>
    <w:lvl w:ilvl="2">
      <w:start w:val="1"/>
      <w:numFmt w:val="decimal"/>
      <w:pStyle w:val="Balk3"/>
      <w:suff w:val="space"/>
      <w:lvlText w:val="%1.%2.%3."/>
      <w:lvlJc w:val="left"/>
      <w:pPr>
        <w:ind w:left="0" w:firstLine="0"/>
      </w:pPr>
      <w:rPr>
        <w:rFonts w:hint="default"/>
      </w:rPr>
    </w:lvl>
    <w:lvl w:ilvl="3">
      <w:start w:val="1"/>
      <w:numFmt w:val="decimal"/>
      <w:pStyle w:val="Balk4"/>
      <w:suff w:val="space"/>
      <w:lvlText w:val="%1.%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B6F0319"/>
    <w:multiLevelType w:val="hybridMultilevel"/>
    <w:tmpl w:val="0E4AA570"/>
    <w:lvl w:ilvl="0" w:tplc="E65293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D8636FC"/>
    <w:multiLevelType w:val="hybridMultilevel"/>
    <w:tmpl w:val="3ACE795E"/>
    <w:lvl w:ilvl="0" w:tplc="6A245008">
      <w:start w:val="1"/>
      <w:numFmt w:val="decimal"/>
      <w:lvlText w:val="[%1]"/>
      <w:lvlJc w:val="right"/>
      <w:pPr>
        <w:ind w:left="1287" w:hanging="360"/>
      </w:pPr>
      <w:rPr>
        <w:rFonts w:ascii="Times New Roman" w:hAnsi="Times New Roman" w:hint="default"/>
        <w:b w:val="0"/>
        <w:i w:val="0"/>
        <w:sz w:val="22"/>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7" w15:restartNumberingAfterBreak="0">
    <w:nsid w:val="6B45013E"/>
    <w:multiLevelType w:val="hybridMultilevel"/>
    <w:tmpl w:val="34D083D6"/>
    <w:lvl w:ilvl="0" w:tplc="166C9492">
      <w:start w:val="1"/>
      <w:numFmt w:val="decimal"/>
      <w:pStyle w:val="ListeParagraf"/>
      <w:lvlText w:val="[%1]"/>
      <w:lvlJc w:val="right"/>
      <w:pPr>
        <w:ind w:left="1440" w:hanging="360"/>
      </w:pPr>
      <w:rPr>
        <w:rFonts w:ascii="Times New Roman" w:hAnsi="Times New Roman" w:hint="default"/>
        <w:b w:val="0"/>
        <w:i w:val="0"/>
        <w:sz w:val="22"/>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6DC3293B"/>
    <w:multiLevelType w:val="singleLevel"/>
    <w:tmpl w:val="3A8EC28E"/>
    <w:lvl w:ilvl="0">
      <w:start w:val="1"/>
      <w:numFmt w:val="decimal"/>
      <w:lvlText w:val="[%1]"/>
      <w:lvlJc w:val="left"/>
      <w:pPr>
        <w:tabs>
          <w:tab w:val="num" w:pos="360"/>
        </w:tabs>
        <w:ind w:left="360" w:hanging="360"/>
      </w:pPr>
    </w:lvl>
  </w:abstractNum>
  <w:num w:numId="1">
    <w:abstractNumId w:val="4"/>
  </w:num>
  <w:num w:numId="2">
    <w:abstractNumId w:val="5"/>
  </w:num>
  <w:num w:numId="3">
    <w:abstractNumId w:val="1"/>
  </w:num>
  <w:num w:numId="4">
    <w:abstractNumId w:val="8"/>
    <w:lvlOverride w:ilvl="0">
      <w:startOverride w:val="1"/>
    </w:lvlOverride>
  </w:num>
  <w:num w:numId="5">
    <w:abstractNumId w:val="6"/>
  </w:num>
  <w:num w:numId="6">
    <w:abstractNumId w:val="3"/>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c0sjSwNLS0tDAwNjNW0lEKTi0uzszPAykwqQUAQglxvCwAAAA="/>
  </w:docVars>
  <w:rsids>
    <w:rsidRoot w:val="00356CDF"/>
    <w:rsid w:val="0009722A"/>
    <w:rsid w:val="000C2FAF"/>
    <w:rsid w:val="00133F02"/>
    <w:rsid w:val="001C36FD"/>
    <w:rsid w:val="0020383E"/>
    <w:rsid w:val="00217DF1"/>
    <w:rsid w:val="00267666"/>
    <w:rsid w:val="00272DE4"/>
    <w:rsid w:val="00275C55"/>
    <w:rsid w:val="002819CE"/>
    <w:rsid w:val="002A25A1"/>
    <w:rsid w:val="002A3494"/>
    <w:rsid w:val="002F3CB6"/>
    <w:rsid w:val="0030559E"/>
    <w:rsid w:val="00336CB7"/>
    <w:rsid w:val="003464FB"/>
    <w:rsid w:val="00356CDF"/>
    <w:rsid w:val="003B4BB4"/>
    <w:rsid w:val="003C0530"/>
    <w:rsid w:val="003D230B"/>
    <w:rsid w:val="00437B3C"/>
    <w:rsid w:val="004C312D"/>
    <w:rsid w:val="004C7539"/>
    <w:rsid w:val="004D4017"/>
    <w:rsid w:val="004E3BA4"/>
    <w:rsid w:val="00506C91"/>
    <w:rsid w:val="00524971"/>
    <w:rsid w:val="00541456"/>
    <w:rsid w:val="005669C6"/>
    <w:rsid w:val="00567997"/>
    <w:rsid w:val="0059413A"/>
    <w:rsid w:val="005B6EEA"/>
    <w:rsid w:val="005C1CCC"/>
    <w:rsid w:val="005C234C"/>
    <w:rsid w:val="005D5368"/>
    <w:rsid w:val="00625B33"/>
    <w:rsid w:val="00643C2D"/>
    <w:rsid w:val="00643F30"/>
    <w:rsid w:val="00677BA1"/>
    <w:rsid w:val="00696A4D"/>
    <w:rsid w:val="006C4133"/>
    <w:rsid w:val="006F4249"/>
    <w:rsid w:val="0071252F"/>
    <w:rsid w:val="00752F12"/>
    <w:rsid w:val="00756407"/>
    <w:rsid w:val="00760F64"/>
    <w:rsid w:val="00775577"/>
    <w:rsid w:val="00781E71"/>
    <w:rsid w:val="00796F50"/>
    <w:rsid w:val="007B14F3"/>
    <w:rsid w:val="007C6961"/>
    <w:rsid w:val="007E3961"/>
    <w:rsid w:val="007F2A2E"/>
    <w:rsid w:val="008057BF"/>
    <w:rsid w:val="0083742F"/>
    <w:rsid w:val="00846CDD"/>
    <w:rsid w:val="008A71B0"/>
    <w:rsid w:val="008F514B"/>
    <w:rsid w:val="009033D3"/>
    <w:rsid w:val="00903793"/>
    <w:rsid w:val="00921C73"/>
    <w:rsid w:val="0092493E"/>
    <w:rsid w:val="009535E0"/>
    <w:rsid w:val="00966D7A"/>
    <w:rsid w:val="00994173"/>
    <w:rsid w:val="009C4C08"/>
    <w:rsid w:val="00A006D0"/>
    <w:rsid w:val="00A14D79"/>
    <w:rsid w:val="00A16FC5"/>
    <w:rsid w:val="00A20361"/>
    <w:rsid w:val="00A21F5E"/>
    <w:rsid w:val="00A35D1C"/>
    <w:rsid w:val="00A36E3F"/>
    <w:rsid w:val="00A8711F"/>
    <w:rsid w:val="00AB131B"/>
    <w:rsid w:val="00AB5E56"/>
    <w:rsid w:val="00AE2805"/>
    <w:rsid w:val="00B25C80"/>
    <w:rsid w:val="00B3756F"/>
    <w:rsid w:val="00B66E59"/>
    <w:rsid w:val="00C2079B"/>
    <w:rsid w:val="00D177CE"/>
    <w:rsid w:val="00D253CF"/>
    <w:rsid w:val="00D355EC"/>
    <w:rsid w:val="00D86AA8"/>
    <w:rsid w:val="00DA121E"/>
    <w:rsid w:val="00DE75B4"/>
    <w:rsid w:val="00DF5CE3"/>
    <w:rsid w:val="00DF6E5B"/>
    <w:rsid w:val="00E14D20"/>
    <w:rsid w:val="00E30178"/>
    <w:rsid w:val="00E4515A"/>
    <w:rsid w:val="00E60067"/>
    <w:rsid w:val="00EA0346"/>
    <w:rsid w:val="00F02547"/>
    <w:rsid w:val="00F050AD"/>
    <w:rsid w:val="00F1633C"/>
    <w:rsid w:val="00F806C8"/>
    <w:rsid w:val="00FA5E3E"/>
    <w:rsid w:val="00FB4935"/>
    <w:rsid w:val="00FD0AA9"/>
    <w:rsid w:val="00FD68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B9BA0"/>
  <w15:chartTrackingRefBased/>
  <w15:docId w15:val="{743B7AB8-A7AD-4255-BD9B-054E9E664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52F"/>
    <w:pPr>
      <w:spacing w:before="120" w:after="120" w:line="360" w:lineRule="auto"/>
      <w:ind w:firstLine="567"/>
      <w:jc w:val="both"/>
    </w:pPr>
    <w:rPr>
      <w:rFonts w:ascii="Times New Roman" w:hAnsi="Times New Roman"/>
    </w:rPr>
  </w:style>
  <w:style w:type="paragraph" w:styleId="Balk1">
    <w:name w:val="heading 1"/>
    <w:basedOn w:val="Normal"/>
    <w:next w:val="Normal"/>
    <w:link w:val="Balk1Char"/>
    <w:uiPriority w:val="9"/>
    <w:qFormat/>
    <w:rsid w:val="00677BA1"/>
    <w:pPr>
      <w:keepNext/>
      <w:keepLines/>
      <w:numPr>
        <w:numId w:val="1"/>
      </w:numPr>
      <w:spacing w:after="360"/>
      <w:jc w:val="left"/>
      <w:outlineLvl w:val="0"/>
    </w:pPr>
    <w:rPr>
      <w:rFonts w:eastAsiaTheme="majorEastAsia" w:cstheme="majorBidi"/>
      <w:b/>
      <w:szCs w:val="32"/>
      <w:lang w:val="en-US"/>
    </w:rPr>
  </w:style>
  <w:style w:type="paragraph" w:styleId="Balk2">
    <w:name w:val="heading 2"/>
    <w:basedOn w:val="Normal"/>
    <w:next w:val="Normal"/>
    <w:link w:val="Balk2Char"/>
    <w:uiPriority w:val="9"/>
    <w:qFormat/>
    <w:rsid w:val="00AB5E56"/>
    <w:pPr>
      <w:keepNext/>
      <w:keepLines/>
      <w:numPr>
        <w:ilvl w:val="1"/>
        <w:numId w:val="1"/>
      </w:numPr>
      <w:spacing w:after="360"/>
      <w:outlineLvl w:val="1"/>
    </w:pPr>
    <w:rPr>
      <w:rFonts w:eastAsiaTheme="majorEastAsia" w:cstheme="majorBidi"/>
      <w:b/>
      <w:szCs w:val="26"/>
    </w:rPr>
  </w:style>
  <w:style w:type="paragraph" w:styleId="Balk3">
    <w:name w:val="heading 3"/>
    <w:basedOn w:val="Normal"/>
    <w:next w:val="Normal"/>
    <w:link w:val="Balk3Char"/>
    <w:autoRedefine/>
    <w:uiPriority w:val="9"/>
    <w:qFormat/>
    <w:rsid w:val="00DA121E"/>
    <w:pPr>
      <w:keepNext/>
      <w:keepLines/>
      <w:numPr>
        <w:ilvl w:val="2"/>
        <w:numId w:val="1"/>
      </w:numPr>
      <w:spacing w:before="240" w:after="240"/>
      <w:outlineLvl w:val="2"/>
    </w:pPr>
    <w:rPr>
      <w:rFonts w:eastAsiaTheme="majorEastAsia" w:cstheme="majorBidi"/>
      <w:b/>
      <w:szCs w:val="24"/>
    </w:rPr>
  </w:style>
  <w:style w:type="paragraph" w:styleId="Balk4">
    <w:name w:val="heading 4"/>
    <w:basedOn w:val="Balk2"/>
    <w:next w:val="Normal"/>
    <w:link w:val="Balk4Char"/>
    <w:uiPriority w:val="9"/>
    <w:rsid w:val="00AB5E56"/>
    <w:pPr>
      <w:numPr>
        <w:ilvl w:val="3"/>
      </w:numPr>
      <w:spacing w:after="240"/>
      <w:outlineLvl w:val="3"/>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59413A"/>
    <w:pPr>
      <w:jc w:val="center"/>
      <w:outlineLvl w:val="0"/>
    </w:pPr>
    <w:rPr>
      <w:rFonts w:eastAsiaTheme="majorEastAsia" w:cstheme="majorBidi"/>
      <w:b/>
      <w:spacing w:val="-10"/>
      <w:kern w:val="28"/>
      <w:sz w:val="28"/>
      <w:szCs w:val="56"/>
    </w:rPr>
  </w:style>
  <w:style w:type="character" w:customStyle="1" w:styleId="KonuBalChar">
    <w:name w:val="Konu Başlığı Char"/>
    <w:basedOn w:val="VarsaylanParagrafYazTipi"/>
    <w:link w:val="KonuBal"/>
    <w:uiPriority w:val="10"/>
    <w:rsid w:val="0059413A"/>
    <w:rPr>
      <w:rFonts w:ascii="Times New Roman" w:eastAsiaTheme="majorEastAsia" w:hAnsi="Times New Roman" w:cstheme="majorBidi"/>
      <w:b/>
      <w:spacing w:val="-10"/>
      <w:kern w:val="28"/>
      <w:sz w:val="28"/>
      <w:szCs w:val="56"/>
    </w:rPr>
  </w:style>
  <w:style w:type="character" w:customStyle="1" w:styleId="Balk1Char">
    <w:name w:val="Başlık 1 Char"/>
    <w:basedOn w:val="VarsaylanParagrafYazTipi"/>
    <w:link w:val="Balk1"/>
    <w:uiPriority w:val="9"/>
    <w:rsid w:val="00677BA1"/>
    <w:rPr>
      <w:rFonts w:ascii="Times New Roman" w:eastAsiaTheme="majorEastAsia" w:hAnsi="Times New Roman" w:cstheme="majorBidi"/>
      <w:b/>
      <w:szCs w:val="32"/>
      <w:lang w:val="en-US"/>
    </w:rPr>
  </w:style>
  <w:style w:type="character" w:customStyle="1" w:styleId="Balk2Char">
    <w:name w:val="Başlık 2 Char"/>
    <w:basedOn w:val="VarsaylanParagrafYazTipi"/>
    <w:link w:val="Balk2"/>
    <w:uiPriority w:val="9"/>
    <w:rsid w:val="00AB5E56"/>
    <w:rPr>
      <w:rFonts w:ascii="Times New Roman" w:eastAsiaTheme="majorEastAsia" w:hAnsi="Times New Roman" w:cstheme="majorBidi"/>
      <w:b/>
      <w:sz w:val="24"/>
      <w:szCs w:val="26"/>
    </w:rPr>
  </w:style>
  <w:style w:type="paragraph" w:styleId="stBilgi">
    <w:name w:val="header"/>
    <w:basedOn w:val="Normal"/>
    <w:link w:val="stBilgiChar"/>
    <w:uiPriority w:val="99"/>
    <w:unhideWhenUsed/>
    <w:rsid w:val="007B14F3"/>
    <w:pPr>
      <w:tabs>
        <w:tab w:val="center" w:pos="4536"/>
        <w:tab w:val="right" w:pos="9072"/>
      </w:tabs>
    </w:pPr>
  </w:style>
  <w:style w:type="character" w:customStyle="1" w:styleId="stBilgiChar">
    <w:name w:val="Üst Bilgi Char"/>
    <w:basedOn w:val="VarsaylanParagrafYazTipi"/>
    <w:link w:val="stBilgi"/>
    <w:uiPriority w:val="99"/>
    <w:rsid w:val="007B14F3"/>
    <w:rPr>
      <w:rFonts w:ascii="Times New Roman" w:hAnsi="Times New Roman"/>
      <w:sz w:val="24"/>
    </w:rPr>
  </w:style>
  <w:style w:type="paragraph" w:styleId="AltBilgi">
    <w:name w:val="footer"/>
    <w:basedOn w:val="Normal"/>
    <w:link w:val="AltBilgiChar"/>
    <w:uiPriority w:val="99"/>
    <w:unhideWhenUsed/>
    <w:rsid w:val="007B14F3"/>
    <w:pPr>
      <w:tabs>
        <w:tab w:val="center" w:pos="4536"/>
        <w:tab w:val="right" w:pos="9072"/>
      </w:tabs>
    </w:pPr>
  </w:style>
  <w:style w:type="character" w:customStyle="1" w:styleId="AltBilgiChar">
    <w:name w:val="Alt Bilgi Char"/>
    <w:basedOn w:val="VarsaylanParagrafYazTipi"/>
    <w:link w:val="AltBilgi"/>
    <w:uiPriority w:val="99"/>
    <w:rsid w:val="007B14F3"/>
    <w:rPr>
      <w:rFonts w:ascii="Times New Roman" w:hAnsi="Times New Roman"/>
      <w:sz w:val="24"/>
    </w:rPr>
  </w:style>
  <w:style w:type="paragraph" w:customStyle="1" w:styleId="AnaParagraf">
    <w:name w:val="Ana Paragraf"/>
    <w:basedOn w:val="Normal"/>
    <w:autoRedefine/>
    <w:rsid w:val="00AE2805"/>
    <w:pPr>
      <w:spacing w:before="360" w:after="360"/>
      <w:ind w:firstLine="709"/>
    </w:pPr>
  </w:style>
  <w:style w:type="paragraph" w:styleId="ResimYazs">
    <w:name w:val="caption"/>
    <w:basedOn w:val="Normal"/>
    <w:next w:val="Normal"/>
    <w:autoRedefine/>
    <w:uiPriority w:val="35"/>
    <w:unhideWhenUsed/>
    <w:qFormat/>
    <w:rsid w:val="000C2FAF"/>
    <w:pPr>
      <w:jc w:val="center"/>
    </w:pPr>
    <w:rPr>
      <w:bCs/>
      <w:szCs w:val="18"/>
    </w:rPr>
  </w:style>
  <w:style w:type="paragraph" w:customStyle="1" w:styleId="tabloyazs">
    <w:name w:val="tablo yazısı"/>
    <w:basedOn w:val="AralkYok"/>
    <w:autoRedefine/>
    <w:rsid w:val="008A71B0"/>
    <w:rPr>
      <w:sz w:val="20"/>
    </w:rPr>
  </w:style>
  <w:style w:type="paragraph" w:styleId="AralkYok">
    <w:name w:val="No Spacing"/>
    <w:aliases w:val="Türkçe Özet"/>
    <w:uiPriority w:val="1"/>
    <w:qFormat/>
    <w:rsid w:val="00AE2805"/>
    <w:pPr>
      <w:spacing w:after="0" w:line="240" w:lineRule="auto"/>
      <w:jc w:val="both"/>
    </w:pPr>
    <w:rPr>
      <w:rFonts w:ascii="Times New Roman" w:hAnsi="Times New Roman"/>
      <w:sz w:val="24"/>
    </w:rPr>
  </w:style>
  <w:style w:type="character" w:styleId="Gl">
    <w:name w:val="Strong"/>
    <w:basedOn w:val="VarsaylanParagrafYazTipi"/>
    <w:uiPriority w:val="22"/>
    <w:rsid w:val="0059413A"/>
    <w:rPr>
      <w:rFonts w:ascii="Times New Roman" w:hAnsi="Times New Roman"/>
      <w:b/>
      <w:bCs/>
      <w:sz w:val="24"/>
    </w:rPr>
  </w:style>
  <w:style w:type="character" w:customStyle="1" w:styleId="Balk3Char">
    <w:name w:val="Başlık 3 Char"/>
    <w:basedOn w:val="VarsaylanParagrafYazTipi"/>
    <w:link w:val="Balk3"/>
    <w:uiPriority w:val="9"/>
    <w:rsid w:val="00DA121E"/>
    <w:rPr>
      <w:rFonts w:ascii="Times New Roman" w:eastAsiaTheme="majorEastAsia" w:hAnsi="Times New Roman" w:cstheme="majorBidi"/>
      <w:b/>
      <w:szCs w:val="24"/>
    </w:rPr>
  </w:style>
  <w:style w:type="character" w:customStyle="1" w:styleId="Balk4Char">
    <w:name w:val="Başlık 4 Char"/>
    <w:basedOn w:val="VarsaylanParagrafYazTipi"/>
    <w:link w:val="Balk4"/>
    <w:uiPriority w:val="9"/>
    <w:rsid w:val="00AB5E56"/>
    <w:rPr>
      <w:rFonts w:ascii="Times New Roman" w:eastAsiaTheme="majorEastAsia" w:hAnsi="Times New Roman" w:cstheme="majorBidi"/>
      <w:b/>
      <w:sz w:val="24"/>
      <w:szCs w:val="26"/>
    </w:rPr>
  </w:style>
  <w:style w:type="paragraph" w:styleId="ListeParagraf">
    <w:name w:val="List Paragraph"/>
    <w:basedOn w:val="Normal"/>
    <w:uiPriority w:val="34"/>
    <w:qFormat/>
    <w:rsid w:val="004C7539"/>
    <w:pPr>
      <w:numPr>
        <w:numId w:val="9"/>
      </w:numPr>
      <w:ind w:left="426"/>
      <w:contextualSpacing/>
    </w:pPr>
  </w:style>
  <w:style w:type="table" w:styleId="TabloKlavuzu">
    <w:name w:val="Table Grid"/>
    <w:basedOn w:val="NormalTablo"/>
    <w:uiPriority w:val="39"/>
    <w:rsid w:val="00AB5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zTablo2">
    <w:name w:val="Plain Table 2"/>
    <w:basedOn w:val="NormalTablo"/>
    <w:uiPriority w:val="42"/>
    <w:rsid w:val="00AB5E5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
    <w:name w:val="table_"/>
    <w:basedOn w:val="Normal"/>
    <w:qFormat/>
    <w:rsid w:val="00AB5E56"/>
    <w:pPr>
      <w:spacing w:before="0" w:after="0"/>
    </w:pPr>
    <w:rPr>
      <w:bCs/>
      <w:sz w:val="20"/>
    </w:rPr>
  </w:style>
  <w:style w:type="character" w:styleId="Kpr">
    <w:name w:val="Hyperlink"/>
    <w:basedOn w:val="VarsaylanParagrafYazTipi"/>
    <w:uiPriority w:val="99"/>
    <w:unhideWhenUsed/>
    <w:rsid w:val="0071252F"/>
    <w:rPr>
      <w:color w:val="0563C1" w:themeColor="hyperlink"/>
      <w:u w:val="single"/>
    </w:rPr>
  </w:style>
  <w:style w:type="paragraph" w:customStyle="1" w:styleId="zet">
    <w:name w:val="Özet"/>
    <w:basedOn w:val="Normal"/>
    <w:link w:val="zetChar"/>
    <w:qFormat/>
    <w:rsid w:val="0071252F"/>
    <w:rPr>
      <w:bCs/>
      <w:i/>
      <w:szCs w:val="21"/>
      <w:lang w:eastAsia="tr-TR"/>
    </w:rPr>
  </w:style>
  <w:style w:type="character" w:customStyle="1" w:styleId="zetChar">
    <w:name w:val="Özet Char"/>
    <w:basedOn w:val="VarsaylanParagrafYazTipi"/>
    <w:link w:val="zet"/>
    <w:rsid w:val="0071252F"/>
    <w:rPr>
      <w:rFonts w:ascii="Times New Roman" w:hAnsi="Times New Roman"/>
      <w:bCs/>
      <w:i/>
      <w:szCs w:val="21"/>
      <w:lang w:eastAsia="tr-TR"/>
    </w:rPr>
  </w:style>
  <w:style w:type="character" w:styleId="zmlenmeyenBahsetme">
    <w:name w:val="Unresolved Mention"/>
    <w:basedOn w:val="VarsaylanParagrafYazTipi"/>
    <w:uiPriority w:val="99"/>
    <w:semiHidden/>
    <w:unhideWhenUsed/>
    <w:rsid w:val="00DA121E"/>
    <w:rPr>
      <w:color w:val="605E5C"/>
      <w:shd w:val="clear" w:color="auto" w:fill="E1DFDD"/>
    </w:rPr>
  </w:style>
  <w:style w:type="paragraph" w:styleId="BalonMetni">
    <w:name w:val="Balloon Text"/>
    <w:basedOn w:val="Normal"/>
    <w:link w:val="BalonMetniChar"/>
    <w:uiPriority w:val="99"/>
    <w:semiHidden/>
    <w:unhideWhenUsed/>
    <w:rsid w:val="0083742F"/>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3742F"/>
    <w:rPr>
      <w:rFonts w:ascii="Segoe UI" w:hAnsi="Segoe UI" w:cs="Segoe UI"/>
      <w:sz w:val="18"/>
      <w:szCs w:val="18"/>
    </w:rPr>
  </w:style>
  <w:style w:type="paragraph" w:styleId="HTMLncedenBiimlendirilmi">
    <w:name w:val="HTML Preformatted"/>
    <w:basedOn w:val="Normal"/>
    <w:link w:val="HTMLncedenBiimlendirilmiChar"/>
    <w:uiPriority w:val="99"/>
    <w:semiHidden/>
    <w:unhideWhenUsed/>
    <w:rsid w:val="0077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775577"/>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376251">
      <w:bodyDiv w:val="1"/>
      <w:marLeft w:val="0"/>
      <w:marRight w:val="0"/>
      <w:marTop w:val="0"/>
      <w:marBottom w:val="0"/>
      <w:divBdr>
        <w:top w:val="none" w:sz="0" w:space="0" w:color="auto"/>
        <w:left w:val="none" w:sz="0" w:space="0" w:color="auto"/>
        <w:bottom w:val="none" w:sz="0" w:space="0" w:color="auto"/>
        <w:right w:val="none" w:sz="0" w:space="0" w:color="auto"/>
      </w:divBdr>
    </w:div>
    <w:div w:id="634022149">
      <w:bodyDiv w:val="1"/>
      <w:marLeft w:val="0"/>
      <w:marRight w:val="0"/>
      <w:marTop w:val="0"/>
      <w:marBottom w:val="0"/>
      <w:divBdr>
        <w:top w:val="none" w:sz="0" w:space="0" w:color="auto"/>
        <w:left w:val="none" w:sz="0" w:space="0" w:color="auto"/>
        <w:bottom w:val="none" w:sz="0" w:space="0" w:color="auto"/>
        <w:right w:val="none" w:sz="0" w:space="0" w:color="auto"/>
      </w:divBdr>
    </w:div>
    <w:div w:id="722141872">
      <w:bodyDiv w:val="1"/>
      <w:marLeft w:val="0"/>
      <w:marRight w:val="0"/>
      <w:marTop w:val="0"/>
      <w:marBottom w:val="0"/>
      <w:divBdr>
        <w:top w:val="none" w:sz="0" w:space="0" w:color="auto"/>
        <w:left w:val="none" w:sz="0" w:space="0" w:color="auto"/>
        <w:bottom w:val="none" w:sz="0" w:space="0" w:color="auto"/>
        <w:right w:val="none" w:sz="0" w:space="0" w:color="auto"/>
      </w:divBdr>
    </w:div>
    <w:div w:id="159943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rresponding_author@bandirma.edu.t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orkmaz\Downloads\saujs_author_guidelines.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Sayfa1!$B$1</c:f>
              <c:strCache>
                <c:ptCount val="1"/>
                <c:pt idx="0">
                  <c:v>Seri 1</c:v>
                </c:pt>
              </c:strCache>
            </c:strRef>
          </c:tx>
          <c:spPr>
            <a:solidFill>
              <a:schemeClr val="accent1"/>
            </a:solidFill>
            <a:ln>
              <a:noFill/>
            </a:ln>
            <a:effectLst/>
          </c:spPr>
          <c:invertIfNegative val="0"/>
          <c:cat>
            <c:strRef>
              <c:f>Sayfa1!$A$2:$A$5</c:f>
              <c:strCache>
                <c:ptCount val="4"/>
                <c:pt idx="0">
                  <c:v>Kategori 1</c:v>
                </c:pt>
                <c:pt idx="1">
                  <c:v>Kategori 2</c:v>
                </c:pt>
                <c:pt idx="2">
                  <c:v>Kategori 3</c:v>
                </c:pt>
                <c:pt idx="3">
                  <c:v>Kategori 4</c:v>
                </c:pt>
              </c:strCache>
            </c:strRef>
          </c:cat>
          <c:val>
            <c:numRef>
              <c:f>Sayfa1!$B$2:$B$5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F125-454F-89C1-6E0AA9470D38}"/>
            </c:ext>
          </c:extLst>
        </c:ser>
        <c:ser>
          <c:idx val="1"/>
          <c:order val="1"/>
          <c:tx>
            <c:strRef>
              <c:f>Sayfa1!$C$1</c:f>
              <c:strCache>
                <c:ptCount val="1"/>
                <c:pt idx="0">
                  <c:v>Seri 2</c:v>
                </c:pt>
              </c:strCache>
            </c:strRef>
          </c:tx>
          <c:spPr>
            <a:solidFill>
              <a:schemeClr val="accent2"/>
            </a:solidFill>
            <a:ln>
              <a:noFill/>
            </a:ln>
            <a:effectLst/>
          </c:spPr>
          <c:invertIfNegative val="0"/>
          <c:cat>
            <c:strRef>
              <c:f>Sayfa1!$A$2:$A$5</c:f>
              <c:strCache>
                <c:ptCount val="4"/>
                <c:pt idx="0">
                  <c:v>Kategori 1</c:v>
                </c:pt>
                <c:pt idx="1">
                  <c:v>Kategori 2</c:v>
                </c:pt>
                <c:pt idx="2">
                  <c:v>Kategori 3</c:v>
                </c:pt>
                <c:pt idx="3">
                  <c:v>Kategori 4</c:v>
                </c:pt>
              </c:strCache>
            </c:strRef>
          </c:cat>
          <c:val>
            <c:numRef>
              <c:f>Sayfa1!$C$2:$C$5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F125-454F-89C1-6E0AA9470D38}"/>
            </c:ext>
          </c:extLst>
        </c:ser>
        <c:ser>
          <c:idx val="2"/>
          <c:order val="2"/>
          <c:tx>
            <c:strRef>
              <c:f>Sayfa1!$D$1</c:f>
              <c:strCache>
                <c:ptCount val="1"/>
                <c:pt idx="0">
                  <c:v>Seri 3</c:v>
                </c:pt>
              </c:strCache>
            </c:strRef>
          </c:tx>
          <c:spPr>
            <a:solidFill>
              <a:schemeClr val="accent3"/>
            </a:solidFill>
            <a:ln>
              <a:noFill/>
            </a:ln>
            <a:effectLst/>
          </c:spPr>
          <c:invertIfNegative val="0"/>
          <c:cat>
            <c:strRef>
              <c:f>Sayfa1!$A$2:$A$5</c:f>
              <c:strCache>
                <c:ptCount val="4"/>
                <c:pt idx="0">
                  <c:v>Kategori 1</c:v>
                </c:pt>
                <c:pt idx="1">
                  <c:v>Kategori 2</c:v>
                </c:pt>
                <c:pt idx="2">
                  <c:v>Kategori 3</c:v>
                </c:pt>
                <c:pt idx="3">
                  <c:v>Kategori 4</c:v>
                </c:pt>
              </c:strCache>
            </c:strRef>
          </c:cat>
          <c:val>
            <c:numRef>
              <c:f>Sayfa1!$D$2:$D$5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F125-454F-89C1-6E0AA9470D38}"/>
            </c:ext>
          </c:extLst>
        </c:ser>
        <c:dLbls>
          <c:showLegendKey val="0"/>
          <c:showVal val="0"/>
          <c:showCatName val="0"/>
          <c:showSerName val="0"/>
          <c:showPercent val="0"/>
          <c:showBubbleSize val="0"/>
        </c:dLbls>
        <c:gapWidth val="219"/>
        <c:overlap val="-27"/>
        <c:axId val="302750639"/>
        <c:axId val="98376831"/>
      </c:barChart>
      <c:catAx>
        <c:axId val="3027506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98376831"/>
        <c:crosses val="autoZero"/>
        <c:auto val="1"/>
        <c:lblAlgn val="ctr"/>
        <c:lblOffset val="100"/>
        <c:noMultiLvlLbl val="0"/>
      </c:catAx>
      <c:valAx>
        <c:axId val="9837683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30275063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15E3A-580F-42CA-AAE2-0C061423D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saujs_author_guidelines.dotx</Template>
  <TotalTime>64</TotalTime>
  <Pages>3</Pages>
  <Words>412</Words>
  <Characters>2350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MUHAMMET OĞUZ KORKMAZ</dc:creator>
  <cp:keywords/>
  <dc:description/>
  <cp:lastModifiedBy>dell 315</cp:lastModifiedBy>
  <cp:revision>17</cp:revision>
  <dcterms:created xsi:type="dcterms:W3CDTF">2019-11-08T12:21:00Z</dcterms:created>
  <dcterms:modified xsi:type="dcterms:W3CDTF">2020-12-05T16:56:00Z</dcterms:modified>
</cp:coreProperties>
</file>